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7BE9C" w14:textId="52FB1A35" w:rsidR="008A4CC4" w:rsidRPr="000E2862" w:rsidRDefault="007E6C5A" w:rsidP="008A4CC4">
      <w:pPr>
        <w:rPr>
          <w:b/>
          <w:sz w:val="24"/>
          <w:szCs w:val="24"/>
        </w:rPr>
      </w:pPr>
      <w:r w:rsidRPr="000E2862">
        <w:rPr>
          <w:sz w:val="24"/>
          <w:szCs w:val="24"/>
        </w:rPr>
        <w:t xml:space="preserve">   </w:t>
      </w:r>
      <w:r w:rsidR="000E2862">
        <w:rPr>
          <w:sz w:val="24"/>
          <w:szCs w:val="24"/>
        </w:rPr>
        <w:t xml:space="preserve">     </w:t>
      </w:r>
      <w:r w:rsidRPr="000E2862">
        <w:rPr>
          <w:sz w:val="24"/>
          <w:szCs w:val="24"/>
        </w:rPr>
        <w:t xml:space="preserve">ỦY BAN NHÂN DÂN QUẬN ….   </w:t>
      </w:r>
      <w:r w:rsidRPr="000E2862">
        <w:rPr>
          <w:b/>
          <w:sz w:val="24"/>
          <w:szCs w:val="24"/>
        </w:rPr>
        <w:t>CỘNG HÒA XÃ HỘI CHỦ NGHĨA VIỆT NAM</w:t>
      </w:r>
    </w:p>
    <w:p w14:paraId="0E40EEFA" w14:textId="713D01BB" w:rsidR="007E6C5A" w:rsidRDefault="007E6C5A" w:rsidP="008A4CC4">
      <w:pPr>
        <w:rPr>
          <w:b/>
        </w:rPr>
      </w:pPr>
      <w:r w:rsidRPr="007E6C5A">
        <w:rPr>
          <w:b/>
        </w:rPr>
        <w:t>PHÒNG GIÁO DỤC VÀ ĐÀO TẠO</w:t>
      </w:r>
      <w:r>
        <w:rPr>
          <w:b/>
        </w:rPr>
        <w:t xml:space="preserve">                 Độc lập – Tự do – Hạnh phúc</w:t>
      </w:r>
    </w:p>
    <w:p w14:paraId="4C785AD2" w14:textId="4040F5BE" w:rsidR="007E6C5A" w:rsidRDefault="007E6C5A" w:rsidP="008A4CC4">
      <w:pPr>
        <w:rPr>
          <w:b/>
        </w:rPr>
      </w:pPr>
      <w:r>
        <w:rPr>
          <w:b/>
        </w:rPr>
        <w:t xml:space="preserve">                                                                               __________________________</w:t>
      </w:r>
    </w:p>
    <w:p w14:paraId="1720507E" w14:textId="038BBFA5" w:rsidR="007E6C5A" w:rsidRDefault="007E6C5A" w:rsidP="008A4CC4">
      <w:pPr>
        <w:rPr>
          <w:i/>
        </w:rPr>
      </w:pPr>
      <w:r>
        <w:rPr>
          <w:b/>
        </w:rPr>
        <w:t xml:space="preserve">                                                        </w:t>
      </w:r>
      <w:r w:rsidRPr="007E6C5A">
        <w:rPr>
          <w:i/>
        </w:rPr>
        <w:t>Thành</w:t>
      </w:r>
      <w:r>
        <w:rPr>
          <w:i/>
        </w:rPr>
        <w:t xml:space="preserve"> phố Hồ Chí Minh, ngày ….. tháng …..năm…….</w:t>
      </w:r>
    </w:p>
    <w:p w14:paraId="436D9979" w14:textId="77777777" w:rsidR="007E6C5A" w:rsidRDefault="007E6C5A" w:rsidP="008A4CC4">
      <w:pPr>
        <w:rPr>
          <w:i/>
        </w:rPr>
      </w:pPr>
    </w:p>
    <w:p w14:paraId="130C58A0" w14:textId="570629BC" w:rsidR="007E6C5A" w:rsidRDefault="007E6C5A" w:rsidP="007E6C5A">
      <w:pPr>
        <w:jc w:val="center"/>
        <w:rPr>
          <w:b/>
          <w:sz w:val="32"/>
          <w:szCs w:val="32"/>
        </w:rPr>
      </w:pPr>
      <w:r w:rsidRPr="007E6C5A">
        <w:rPr>
          <w:b/>
          <w:sz w:val="32"/>
          <w:szCs w:val="32"/>
        </w:rPr>
        <w:t>BẢNG CHẤM ĐIỂM THI ĐUA</w:t>
      </w:r>
    </w:p>
    <w:p w14:paraId="45D5E29E" w14:textId="5C4494C6" w:rsidR="007E6C5A" w:rsidRPr="007E6C5A" w:rsidRDefault="00BC7A20" w:rsidP="007E6C5A">
      <w:pPr>
        <w:jc w:val="center"/>
        <w:rPr>
          <w:b/>
          <w:sz w:val="28"/>
          <w:szCs w:val="28"/>
        </w:rPr>
      </w:pPr>
      <w:r>
        <w:rPr>
          <w:b/>
          <w:sz w:val="28"/>
          <w:szCs w:val="28"/>
        </w:rPr>
        <w:t>NĂM HỌC: 2021-2022</w:t>
      </w:r>
    </w:p>
    <w:p w14:paraId="5EA5A088" w14:textId="77777777" w:rsidR="007E6C5A" w:rsidRPr="007E6C5A" w:rsidRDefault="007E6C5A" w:rsidP="007E6C5A">
      <w:pPr>
        <w:jc w:val="center"/>
        <w:rPr>
          <w:b/>
        </w:rPr>
      </w:pPr>
    </w:p>
    <w:p w14:paraId="1777FD4C" w14:textId="77777777" w:rsidR="007E6C5A" w:rsidRDefault="007E6C5A" w:rsidP="008A4CC4">
      <w:pPr>
        <w:rPr>
          <w:b/>
        </w:rPr>
      </w:pPr>
    </w:p>
    <w:tbl>
      <w:tblPr>
        <w:tblStyle w:val="TableGrid"/>
        <w:tblW w:w="9939" w:type="dxa"/>
        <w:tblInd w:w="-318" w:type="dxa"/>
        <w:tblLook w:val="04A0" w:firstRow="1" w:lastRow="0" w:firstColumn="1" w:lastColumn="0" w:noHBand="0" w:noVBand="1"/>
      </w:tblPr>
      <w:tblGrid>
        <w:gridCol w:w="2725"/>
        <w:gridCol w:w="1825"/>
        <w:gridCol w:w="1621"/>
        <w:gridCol w:w="2083"/>
        <w:gridCol w:w="1685"/>
      </w:tblGrid>
      <w:tr w:rsidR="00BC7A20" w14:paraId="252491F5" w14:textId="77777777" w:rsidTr="00C43BE9">
        <w:tc>
          <w:tcPr>
            <w:tcW w:w="2725" w:type="dxa"/>
            <w:vAlign w:val="center"/>
          </w:tcPr>
          <w:p w14:paraId="17D25D22" w14:textId="77777777" w:rsidR="00BC7A20" w:rsidRPr="007E6C5A" w:rsidRDefault="00BC7A20" w:rsidP="00C43BE9">
            <w:pPr>
              <w:jc w:val="center"/>
              <w:rPr>
                <w:b/>
                <w:sz w:val="28"/>
                <w:szCs w:val="28"/>
              </w:rPr>
            </w:pPr>
            <w:r>
              <w:rPr>
                <w:b/>
                <w:sz w:val="28"/>
                <w:szCs w:val="28"/>
              </w:rPr>
              <w:t>Nội dung</w:t>
            </w:r>
          </w:p>
        </w:tc>
        <w:tc>
          <w:tcPr>
            <w:tcW w:w="1825" w:type="dxa"/>
            <w:vAlign w:val="center"/>
          </w:tcPr>
          <w:p w14:paraId="7C4B9413" w14:textId="77777777" w:rsidR="00BC7A20" w:rsidRPr="007E6C5A" w:rsidRDefault="00BC7A20" w:rsidP="00C43BE9">
            <w:pPr>
              <w:ind w:right="-108"/>
              <w:jc w:val="center"/>
              <w:rPr>
                <w:b/>
                <w:sz w:val="28"/>
                <w:szCs w:val="28"/>
              </w:rPr>
            </w:pPr>
            <w:r>
              <w:rPr>
                <w:b/>
                <w:sz w:val="28"/>
                <w:szCs w:val="28"/>
              </w:rPr>
              <w:t>Điểm quy định</w:t>
            </w:r>
          </w:p>
        </w:tc>
        <w:tc>
          <w:tcPr>
            <w:tcW w:w="1621" w:type="dxa"/>
            <w:vAlign w:val="center"/>
          </w:tcPr>
          <w:p w14:paraId="7A7C9BFA" w14:textId="77777777" w:rsidR="00BC7A20" w:rsidRPr="007E6C5A" w:rsidRDefault="00BC7A20" w:rsidP="00C43BE9">
            <w:pPr>
              <w:jc w:val="center"/>
              <w:rPr>
                <w:b/>
                <w:sz w:val="28"/>
                <w:szCs w:val="28"/>
              </w:rPr>
            </w:pPr>
            <w:r>
              <w:rPr>
                <w:b/>
                <w:sz w:val="28"/>
                <w:szCs w:val="28"/>
              </w:rPr>
              <w:t>Điểm tự chấm</w:t>
            </w:r>
          </w:p>
        </w:tc>
        <w:tc>
          <w:tcPr>
            <w:tcW w:w="2083" w:type="dxa"/>
            <w:vAlign w:val="center"/>
          </w:tcPr>
          <w:p w14:paraId="1978C86C" w14:textId="77777777" w:rsidR="00BC7A20" w:rsidRDefault="00BC7A20" w:rsidP="00C43BE9">
            <w:pPr>
              <w:jc w:val="center"/>
              <w:rPr>
                <w:b/>
                <w:sz w:val="28"/>
                <w:szCs w:val="28"/>
              </w:rPr>
            </w:pPr>
            <w:r>
              <w:rPr>
                <w:b/>
                <w:sz w:val="28"/>
                <w:szCs w:val="28"/>
              </w:rPr>
              <w:t>Phòng KT&amp;KĐCLGD</w:t>
            </w:r>
          </w:p>
        </w:tc>
        <w:tc>
          <w:tcPr>
            <w:tcW w:w="1685" w:type="dxa"/>
            <w:vAlign w:val="center"/>
          </w:tcPr>
          <w:p w14:paraId="49ADA1CA" w14:textId="77777777" w:rsidR="00BC7A20" w:rsidRDefault="00BC7A20" w:rsidP="00C43BE9">
            <w:pPr>
              <w:jc w:val="center"/>
              <w:rPr>
                <w:b/>
                <w:sz w:val="28"/>
                <w:szCs w:val="28"/>
              </w:rPr>
            </w:pPr>
            <w:r>
              <w:rPr>
                <w:b/>
                <w:sz w:val="28"/>
                <w:szCs w:val="28"/>
              </w:rPr>
              <w:t>Ghi chú</w:t>
            </w:r>
          </w:p>
        </w:tc>
      </w:tr>
      <w:tr w:rsidR="00BC7A20" w:rsidRPr="007E6C5A" w14:paraId="42D6C4A7" w14:textId="77777777" w:rsidTr="00C43BE9">
        <w:tc>
          <w:tcPr>
            <w:tcW w:w="2725" w:type="dxa"/>
          </w:tcPr>
          <w:p w14:paraId="07003A1A" w14:textId="3DA670DB" w:rsidR="00BC7A20" w:rsidRDefault="00BC7A20" w:rsidP="00C43BE9">
            <w:pPr>
              <w:jc w:val="both"/>
              <w:rPr>
                <w:b/>
                <w:sz w:val="28"/>
                <w:szCs w:val="28"/>
              </w:rPr>
            </w:pPr>
            <w:r>
              <w:rPr>
                <w:b/>
                <w:sz w:val="28"/>
                <w:szCs w:val="28"/>
              </w:rPr>
              <w:t>1. Công tác khảo thí</w:t>
            </w:r>
          </w:p>
        </w:tc>
        <w:tc>
          <w:tcPr>
            <w:tcW w:w="1825" w:type="dxa"/>
          </w:tcPr>
          <w:p w14:paraId="2EC19F9C" w14:textId="35445089" w:rsidR="00BC7A20" w:rsidRPr="007E6C5A" w:rsidRDefault="00BC7A20" w:rsidP="00C43BE9">
            <w:pPr>
              <w:jc w:val="center"/>
              <w:rPr>
                <w:b/>
                <w:sz w:val="28"/>
                <w:szCs w:val="28"/>
              </w:rPr>
            </w:pPr>
            <w:r>
              <w:rPr>
                <w:b/>
                <w:sz w:val="28"/>
                <w:szCs w:val="28"/>
              </w:rPr>
              <w:t>50 điểm</w:t>
            </w:r>
          </w:p>
        </w:tc>
        <w:tc>
          <w:tcPr>
            <w:tcW w:w="1621" w:type="dxa"/>
          </w:tcPr>
          <w:p w14:paraId="5514E4EF" w14:textId="77777777" w:rsidR="00BC7A20" w:rsidRPr="007E6C5A" w:rsidRDefault="00BC7A20" w:rsidP="00C43BE9">
            <w:pPr>
              <w:rPr>
                <w:b/>
                <w:sz w:val="28"/>
                <w:szCs w:val="28"/>
              </w:rPr>
            </w:pPr>
          </w:p>
        </w:tc>
        <w:tc>
          <w:tcPr>
            <w:tcW w:w="2083" w:type="dxa"/>
          </w:tcPr>
          <w:p w14:paraId="1D9F86AF" w14:textId="77777777" w:rsidR="00BC7A20" w:rsidRPr="007E6C5A" w:rsidRDefault="00BC7A20" w:rsidP="00C43BE9">
            <w:pPr>
              <w:rPr>
                <w:b/>
                <w:sz w:val="28"/>
                <w:szCs w:val="28"/>
              </w:rPr>
            </w:pPr>
          </w:p>
        </w:tc>
        <w:tc>
          <w:tcPr>
            <w:tcW w:w="1685" w:type="dxa"/>
          </w:tcPr>
          <w:p w14:paraId="0BFEA398" w14:textId="77777777" w:rsidR="00BC7A20" w:rsidRPr="007E6C5A" w:rsidRDefault="00BC7A20" w:rsidP="00C43BE9">
            <w:pPr>
              <w:rPr>
                <w:b/>
                <w:sz w:val="28"/>
                <w:szCs w:val="28"/>
              </w:rPr>
            </w:pPr>
          </w:p>
        </w:tc>
      </w:tr>
      <w:tr w:rsidR="00BC7A20" w:rsidRPr="00200D25" w14:paraId="1FE0948E" w14:textId="77777777" w:rsidTr="00C43BE9">
        <w:tc>
          <w:tcPr>
            <w:tcW w:w="2725" w:type="dxa"/>
            <w:vAlign w:val="center"/>
          </w:tcPr>
          <w:p w14:paraId="5AFB21F8" w14:textId="0C8EFA78" w:rsidR="00BC7A20" w:rsidRPr="00200D25" w:rsidRDefault="00BC7A20" w:rsidP="00BC7A20">
            <w:pPr>
              <w:jc w:val="both"/>
              <w:rPr>
                <w:b/>
                <w:sz w:val="28"/>
                <w:szCs w:val="28"/>
                <w:lang w:val="fr-FR"/>
              </w:rPr>
            </w:pPr>
            <w:r w:rsidRPr="00677DAF">
              <w:rPr>
                <w:sz w:val="28"/>
                <w:szCs w:val="28"/>
                <w:lang w:val="fr-FR"/>
              </w:rPr>
              <w:t>- Có kế hoạch triển khai thực hiện công tác khảo thí đảm bảo tính thực tiễn và khả thi, đáp ứng yêu cầu của Sở Giáo dục và Đào tạo</w:t>
            </w:r>
            <w:r>
              <w:rPr>
                <w:sz w:val="28"/>
                <w:szCs w:val="28"/>
                <w:lang w:val="fr-FR"/>
              </w:rPr>
              <w:t>.</w:t>
            </w:r>
          </w:p>
        </w:tc>
        <w:tc>
          <w:tcPr>
            <w:tcW w:w="1825" w:type="dxa"/>
            <w:vAlign w:val="center"/>
          </w:tcPr>
          <w:p w14:paraId="6F530760" w14:textId="642B9500" w:rsidR="00BC7A20" w:rsidRPr="00614090" w:rsidRDefault="00BC7A20" w:rsidP="00C43BE9">
            <w:pPr>
              <w:jc w:val="center"/>
              <w:rPr>
                <w:sz w:val="28"/>
                <w:szCs w:val="28"/>
                <w:lang w:val="fr-FR"/>
              </w:rPr>
            </w:pPr>
            <w:r>
              <w:rPr>
                <w:sz w:val="28"/>
                <w:szCs w:val="28"/>
                <w:lang w:val="fr-FR"/>
              </w:rPr>
              <w:t>5 điểm</w:t>
            </w:r>
          </w:p>
        </w:tc>
        <w:tc>
          <w:tcPr>
            <w:tcW w:w="1621" w:type="dxa"/>
          </w:tcPr>
          <w:p w14:paraId="5F4ED75F" w14:textId="77777777" w:rsidR="00BC7A20" w:rsidRPr="00200D25" w:rsidRDefault="00BC7A20" w:rsidP="00C43BE9">
            <w:pPr>
              <w:rPr>
                <w:b/>
                <w:sz w:val="28"/>
                <w:szCs w:val="28"/>
                <w:lang w:val="fr-FR"/>
              </w:rPr>
            </w:pPr>
          </w:p>
        </w:tc>
        <w:tc>
          <w:tcPr>
            <w:tcW w:w="2083" w:type="dxa"/>
          </w:tcPr>
          <w:p w14:paraId="6EA94E1F" w14:textId="77777777" w:rsidR="00BC7A20" w:rsidRPr="00200D25" w:rsidRDefault="00BC7A20" w:rsidP="00C43BE9">
            <w:pPr>
              <w:rPr>
                <w:b/>
                <w:sz w:val="28"/>
                <w:szCs w:val="28"/>
                <w:lang w:val="fr-FR"/>
              </w:rPr>
            </w:pPr>
          </w:p>
        </w:tc>
        <w:tc>
          <w:tcPr>
            <w:tcW w:w="1685" w:type="dxa"/>
          </w:tcPr>
          <w:p w14:paraId="7026E9B4" w14:textId="77777777" w:rsidR="00BC7A20" w:rsidRPr="00200D25" w:rsidRDefault="00BC7A20" w:rsidP="00C43BE9">
            <w:pPr>
              <w:rPr>
                <w:b/>
                <w:sz w:val="28"/>
                <w:szCs w:val="28"/>
                <w:lang w:val="fr-FR"/>
              </w:rPr>
            </w:pPr>
          </w:p>
        </w:tc>
      </w:tr>
      <w:tr w:rsidR="00BC7A20" w:rsidRPr="00200D25" w14:paraId="1D313435" w14:textId="77777777" w:rsidTr="00C43BE9">
        <w:tc>
          <w:tcPr>
            <w:tcW w:w="2725" w:type="dxa"/>
            <w:vAlign w:val="center"/>
          </w:tcPr>
          <w:p w14:paraId="44D6BCBD" w14:textId="012F99AD" w:rsidR="00BC7A20" w:rsidRPr="00200D25" w:rsidRDefault="00BC7A20" w:rsidP="00C43BE9">
            <w:pPr>
              <w:jc w:val="both"/>
              <w:rPr>
                <w:b/>
                <w:sz w:val="28"/>
                <w:szCs w:val="28"/>
                <w:lang w:val="fr-FR"/>
              </w:rPr>
            </w:pPr>
            <w:r w:rsidRPr="00677DAF">
              <w:rPr>
                <w:sz w:val="28"/>
                <w:szCs w:val="28"/>
                <w:lang w:val="es-ES"/>
              </w:rPr>
              <w:t xml:space="preserve">- </w:t>
            </w:r>
            <w:r w:rsidRPr="00677DAF">
              <w:rPr>
                <w:sz w:val="28"/>
                <w:szCs w:val="28"/>
                <w:lang w:val="fr-FR"/>
              </w:rPr>
              <w:t>Thực hiện đầy đủ các hoạt động về công tác khảo thí theo chỉ đạo của Sở Giáo dục và Đào tạo</w:t>
            </w:r>
            <w:r>
              <w:rPr>
                <w:sz w:val="28"/>
                <w:szCs w:val="28"/>
                <w:lang w:val="fr-FR"/>
              </w:rPr>
              <w:t>.</w:t>
            </w:r>
          </w:p>
        </w:tc>
        <w:tc>
          <w:tcPr>
            <w:tcW w:w="1825" w:type="dxa"/>
            <w:vAlign w:val="center"/>
          </w:tcPr>
          <w:p w14:paraId="7D138349" w14:textId="487D3560" w:rsidR="00BC7A20" w:rsidRPr="00614090" w:rsidRDefault="00BC7A20" w:rsidP="00C43BE9">
            <w:pPr>
              <w:jc w:val="center"/>
              <w:rPr>
                <w:sz w:val="28"/>
                <w:szCs w:val="28"/>
                <w:lang w:val="fr-FR"/>
              </w:rPr>
            </w:pPr>
            <w:r>
              <w:rPr>
                <w:sz w:val="28"/>
                <w:szCs w:val="28"/>
                <w:lang w:val="fr-FR"/>
              </w:rPr>
              <w:t>5 điểm</w:t>
            </w:r>
          </w:p>
        </w:tc>
        <w:tc>
          <w:tcPr>
            <w:tcW w:w="1621" w:type="dxa"/>
          </w:tcPr>
          <w:p w14:paraId="70A0858C" w14:textId="77777777" w:rsidR="00BC7A20" w:rsidRPr="00200D25" w:rsidRDefault="00BC7A20" w:rsidP="00C43BE9">
            <w:pPr>
              <w:rPr>
                <w:b/>
                <w:sz w:val="28"/>
                <w:szCs w:val="28"/>
                <w:lang w:val="fr-FR"/>
              </w:rPr>
            </w:pPr>
          </w:p>
        </w:tc>
        <w:tc>
          <w:tcPr>
            <w:tcW w:w="2083" w:type="dxa"/>
          </w:tcPr>
          <w:p w14:paraId="593039A1" w14:textId="77777777" w:rsidR="00BC7A20" w:rsidRPr="00200D25" w:rsidRDefault="00BC7A20" w:rsidP="00C43BE9">
            <w:pPr>
              <w:rPr>
                <w:b/>
                <w:sz w:val="28"/>
                <w:szCs w:val="28"/>
                <w:lang w:val="fr-FR"/>
              </w:rPr>
            </w:pPr>
          </w:p>
        </w:tc>
        <w:tc>
          <w:tcPr>
            <w:tcW w:w="1685" w:type="dxa"/>
          </w:tcPr>
          <w:p w14:paraId="2A1FB360" w14:textId="204DBB06" w:rsidR="00BC7A20" w:rsidRPr="00200D25" w:rsidRDefault="00BC7A20" w:rsidP="00C43BE9">
            <w:pPr>
              <w:rPr>
                <w:b/>
                <w:sz w:val="28"/>
                <w:szCs w:val="28"/>
                <w:lang w:val="fr-FR"/>
              </w:rPr>
            </w:pPr>
          </w:p>
        </w:tc>
      </w:tr>
      <w:tr w:rsidR="00BC7A20" w:rsidRPr="00BC7A20" w14:paraId="08F2F526" w14:textId="77777777" w:rsidTr="00C43BE9">
        <w:tc>
          <w:tcPr>
            <w:tcW w:w="2725" w:type="dxa"/>
            <w:vAlign w:val="center"/>
          </w:tcPr>
          <w:p w14:paraId="03AC8FED" w14:textId="3E6F85E3" w:rsidR="00BC7A20" w:rsidRPr="00614090" w:rsidRDefault="00BC7A20" w:rsidP="00C43BE9">
            <w:pPr>
              <w:jc w:val="both"/>
              <w:rPr>
                <w:b/>
                <w:sz w:val="28"/>
                <w:szCs w:val="28"/>
                <w:lang w:val="fr-FR"/>
              </w:rPr>
            </w:pPr>
            <w:r w:rsidRPr="00677DAF">
              <w:rPr>
                <w:sz w:val="28"/>
                <w:szCs w:val="28"/>
                <w:lang w:val="es-ES"/>
              </w:rPr>
              <w:t xml:space="preserve">- </w:t>
            </w:r>
            <w:r w:rsidRPr="00677DAF">
              <w:rPr>
                <w:sz w:val="28"/>
                <w:szCs w:val="28"/>
                <w:lang w:val="fr-FR"/>
              </w:rPr>
              <w:t>Hoàn thành đầy đủ các yêu cầu trong kỳ thi, đảm bảo an toàn, đúng quy chế</w:t>
            </w:r>
            <w:r>
              <w:rPr>
                <w:sz w:val="28"/>
                <w:szCs w:val="28"/>
                <w:lang w:val="fr-FR"/>
              </w:rPr>
              <w:t>.</w:t>
            </w:r>
          </w:p>
        </w:tc>
        <w:tc>
          <w:tcPr>
            <w:tcW w:w="1825" w:type="dxa"/>
            <w:vAlign w:val="center"/>
          </w:tcPr>
          <w:p w14:paraId="0E1A3332" w14:textId="0B80E8E2" w:rsidR="00BC7A20" w:rsidRPr="00BC7A20" w:rsidRDefault="00BC7A20" w:rsidP="00C43BE9">
            <w:pPr>
              <w:jc w:val="center"/>
              <w:rPr>
                <w:b/>
                <w:sz w:val="28"/>
                <w:szCs w:val="28"/>
                <w:lang w:val="fr-FR"/>
              </w:rPr>
            </w:pPr>
            <w:r>
              <w:rPr>
                <w:sz w:val="28"/>
                <w:szCs w:val="28"/>
                <w:lang w:val="fr-FR"/>
              </w:rPr>
              <w:t>5 điểm</w:t>
            </w:r>
          </w:p>
        </w:tc>
        <w:tc>
          <w:tcPr>
            <w:tcW w:w="1621" w:type="dxa"/>
          </w:tcPr>
          <w:p w14:paraId="1E2AAC34" w14:textId="77777777" w:rsidR="00BC7A20" w:rsidRPr="00BC7A20" w:rsidRDefault="00BC7A20" w:rsidP="00C43BE9">
            <w:pPr>
              <w:rPr>
                <w:b/>
                <w:sz w:val="28"/>
                <w:szCs w:val="28"/>
                <w:lang w:val="fr-FR"/>
              </w:rPr>
            </w:pPr>
          </w:p>
        </w:tc>
        <w:tc>
          <w:tcPr>
            <w:tcW w:w="2083" w:type="dxa"/>
          </w:tcPr>
          <w:p w14:paraId="661D12B7" w14:textId="77777777" w:rsidR="00BC7A20" w:rsidRPr="00BC7A20" w:rsidRDefault="00BC7A20" w:rsidP="00C43BE9">
            <w:pPr>
              <w:rPr>
                <w:b/>
                <w:sz w:val="28"/>
                <w:szCs w:val="28"/>
                <w:lang w:val="fr-FR"/>
              </w:rPr>
            </w:pPr>
          </w:p>
        </w:tc>
        <w:tc>
          <w:tcPr>
            <w:tcW w:w="1685" w:type="dxa"/>
          </w:tcPr>
          <w:p w14:paraId="74FBBBE5" w14:textId="1B9B0032" w:rsidR="00BC7A20" w:rsidRPr="00BC7A20" w:rsidRDefault="00BC7A20" w:rsidP="00BC7A20">
            <w:pPr>
              <w:spacing w:before="120" w:after="120" w:line="276" w:lineRule="auto"/>
              <w:jc w:val="both"/>
              <w:rPr>
                <w:sz w:val="20"/>
                <w:szCs w:val="20"/>
                <w:lang w:val="fr-FR"/>
              </w:rPr>
            </w:pPr>
            <w:r w:rsidRPr="00BC7A20">
              <w:rPr>
                <w:sz w:val="20"/>
                <w:szCs w:val="20"/>
                <w:lang w:val="fr-FR"/>
              </w:rPr>
              <w:t xml:space="preserve">- </w:t>
            </w:r>
            <w:r w:rsidRPr="00BC7A20">
              <w:rPr>
                <w:sz w:val="20"/>
                <w:szCs w:val="20"/>
                <w:lang w:val="fr-FR"/>
              </w:rPr>
              <w:t>Cử không đúng thành phần tham gia công tác thi theo điều động của Sở: trừ tối đa 5 điểm.</w:t>
            </w:r>
          </w:p>
          <w:p w14:paraId="0463EFCB" w14:textId="1CF9A4AE" w:rsidR="00BC7A20" w:rsidRPr="00BC7A20" w:rsidRDefault="00BC7A20" w:rsidP="00BC7A20">
            <w:pPr>
              <w:jc w:val="both"/>
              <w:rPr>
                <w:b/>
                <w:sz w:val="28"/>
                <w:szCs w:val="28"/>
                <w:lang w:val="fr-FR"/>
              </w:rPr>
            </w:pPr>
            <w:r w:rsidRPr="00BC7A20">
              <w:rPr>
                <w:sz w:val="20"/>
                <w:szCs w:val="20"/>
                <w:lang w:val="fr-FR"/>
              </w:rPr>
              <w:t xml:space="preserve">- </w:t>
            </w:r>
            <w:r w:rsidRPr="00BC7A20">
              <w:rPr>
                <w:sz w:val="20"/>
                <w:szCs w:val="20"/>
                <w:lang w:val="fr-FR"/>
              </w:rPr>
              <w:t xml:space="preserve"> Không đảm bảo nhân sự theo Danh sách đã đề cử (thay đổi nhân sự không có lý do chính đáng, không tham gia công tác liên quan đến kỳ thi, …): trừ tối đa 5 điểm.</w:t>
            </w:r>
          </w:p>
        </w:tc>
      </w:tr>
      <w:tr w:rsidR="00BC7A20" w:rsidRPr="00614090" w14:paraId="742145E8" w14:textId="77777777" w:rsidTr="00C43BE9">
        <w:tc>
          <w:tcPr>
            <w:tcW w:w="2725" w:type="dxa"/>
            <w:vAlign w:val="center"/>
          </w:tcPr>
          <w:p w14:paraId="6BB36155" w14:textId="5C912C2E" w:rsidR="00BC7A20" w:rsidRPr="000E2862" w:rsidRDefault="00BC7A20" w:rsidP="00C43BE9">
            <w:pPr>
              <w:jc w:val="both"/>
              <w:rPr>
                <w:b/>
                <w:sz w:val="28"/>
                <w:szCs w:val="28"/>
                <w:lang w:val="fr-FR"/>
              </w:rPr>
            </w:pPr>
            <w:r w:rsidRPr="00677DAF">
              <w:rPr>
                <w:sz w:val="28"/>
                <w:szCs w:val="28"/>
                <w:lang w:val="es-ES"/>
              </w:rPr>
              <w:t xml:space="preserve">- </w:t>
            </w:r>
            <w:r w:rsidRPr="00677DAF">
              <w:rPr>
                <w:sz w:val="28"/>
                <w:szCs w:val="28"/>
                <w:lang w:val="fr-FR"/>
              </w:rPr>
              <w:t>Tổ chức rút kinh nghiệm và nâng cao nghiệp vụ khảo thí tại đơn vị</w:t>
            </w:r>
            <w:r>
              <w:rPr>
                <w:sz w:val="28"/>
                <w:szCs w:val="28"/>
                <w:lang w:val="fr-FR"/>
              </w:rPr>
              <w:t>.</w:t>
            </w:r>
          </w:p>
        </w:tc>
        <w:tc>
          <w:tcPr>
            <w:tcW w:w="1825" w:type="dxa"/>
            <w:vAlign w:val="center"/>
          </w:tcPr>
          <w:p w14:paraId="5BA9F25D" w14:textId="7B1E0F5C" w:rsidR="00BC7A20" w:rsidRPr="00614090" w:rsidRDefault="00BC7A20" w:rsidP="00C43BE9">
            <w:pPr>
              <w:jc w:val="center"/>
              <w:rPr>
                <w:sz w:val="28"/>
                <w:szCs w:val="28"/>
                <w:lang w:val="fr-FR"/>
              </w:rPr>
            </w:pPr>
            <w:r>
              <w:rPr>
                <w:sz w:val="28"/>
                <w:szCs w:val="28"/>
                <w:lang w:val="fr-FR"/>
              </w:rPr>
              <w:t>5 điểm</w:t>
            </w:r>
          </w:p>
        </w:tc>
        <w:tc>
          <w:tcPr>
            <w:tcW w:w="1621" w:type="dxa"/>
          </w:tcPr>
          <w:p w14:paraId="21C3B6A0" w14:textId="77777777" w:rsidR="00BC7A20" w:rsidRPr="00614090" w:rsidRDefault="00BC7A20" w:rsidP="00C43BE9">
            <w:pPr>
              <w:rPr>
                <w:b/>
                <w:sz w:val="28"/>
                <w:szCs w:val="28"/>
                <w:lang w:val="fr-FR"/>
              </w:rPr>
            </w:pPr>
          </w:p>
        </w:tc>
        <w:tc>
          <w:tcPr>
            <w:tcW w:w="2083" w:type="dxa"/>
          </w:tcPr>
          <w:p w14:paraId="6C41CD9F" w14:textId="77777777" w:rsidR="00BC7A20" w:rsidRPr="00614090" w:rsidRDefault="00BC7A20" w:rsidP="00C43BE9">
            <w:pPr>
              <w:rPr>
                <w:b/>
                <w:sz w:val="28"/>
                <w:szCs w:val="28"/>
                <w:lang w:val="fr-FR"/>
              </w:rPr>
            </w:pPr>
          </w:p>
        </w:tc>
        <w:tc>
          <w:tcPr>
            <w:tcW w:w="1685" w:type="dxa"/>
          </w:tcPr>
          <w:p w14:paraId="0093554F" w14:textId="77777777" w:rsidR="00BC7A20" w:rsidRDefault="00BC7A20" w:rsidP="00C43BE9">
            <w:pPr>
              <w:rPr>
                <w:b/>
                <w:sz w:val="28"/>
                <w:szCs w:val="28"/>
                <w:lang w:val="fr-FR"/>
              </w:rPr>
            </w:pPr>
          </w:p>
          <w:p w14:paraId="2F3C71D8" w14:textId="77777777" w:rsidR="00BC7A20" w:rsidRDefault="00BC7A20" w:rsidP="00C43BE9">
            <w:pPr>
              <w:rPr>
                <w:b/>
                <w:sz w:val="28"/>
                <w:szCs w:val="28"/>
                <w:lang w:val="fr-FR"/>
              </w:rPr>
            </w:pPr>
          </w:p>
          <w:p w14:paraId="3CE84383" w14:textId="77777777" w:rsidR="00BC7A20" w:rsidRDefault="00BC7A20" w:rsidP="00C43BE9">
            <w:pPr>
              <w:rPr>
                <w:b/>
                <w:sz w:val="28"/>
                <w:szCs w:val="28"/>
                <w:lang w:val="fr-FR"/>
              </w:rPr>
            </w:pPr>
          </w:p>
          <w:p w14:paraId="3572C7FA" w14:textId="77777777" w:rsidR="00BC7A20" w:rsidRDefault="00BC7A20" w:rsidP="00C43BE9">
            <w:pPr>
              <w:rPr>
                <w:b/>
                <w:sz w:val="28"/>
                <w:szCs w:val="28"/>
                <w:lang w:val="fr-FR"/>
              </w:rPr>
            </w:pPr>
          </w:p>
          <w:p w14:paraId="337A4120" w14:textId="5B8FFB32" w:rsidR="00BC7A20" w:rsidRPr="00614090" w:rsidRDefault="00BC7A20" w:rsidP="00C43BE9">
            <w:pPr>
              <w:rPr>
                <w:b/>
                <w:sz w:val="28"/>
                <w:szCs w:val="28"/>
                <w:lang w:val="fr-FR"/>
              </w:rPr>
            </w:pPr>
          </w:p>
        </w:tc>
      </w:tr>
      <w:tr w:rsidR="00BC7A20" w:rsidRPr="00614090" w14:paraId="687E4E01" w14:textId="77777777" w:rsidTr="00C43BE9">
        <w:tc>
          <w:tcPr>
            <w:tcW w:w="2725" w:type="dxa"/>
            <w:vAlign w:val="center"/>
          </w:tcPr>
          <w:p w14:paraId="3B12CC73" w14:textId="13AAF630" w:rsidR="00BC7A20" w:rsidRPr="00614090" w:rsidRDefault="00BC7A20" w:rsidP="00C43BE9">
            <w:pPr>
              <w:jc w:val="both"/>
              <w:rPr>
                <w:b/>
                <w:sz w:val="28"/>
                <w:szCs w:val="28"/>
                <w:lang w:val="fr-FR"/>
              </w:rPr>
            </w:pPr>
            <w:r w:rsidRPr="00677DAF">
              <w:rPr>
                <w:sz w:val="28"/>
                <w:szCs w:val="28"/>
                <w:lang w:val="es-ES"/>
              </w:rPr>
              <w:lastRenderedPageBreak/>
              <w:t>- Có kế hoạch và thực hiện tốt công tác huy động trẻ ra lớp và tuyển sinh các lớp đầu cấp</w:t>
            </w:r>
            <w:r>
              <w:rPr>
                <w:sz w:val="28"/>
                <w:szCs w:val="28"/>
                <w:lang w:val="fr-FR"/>
              </w:rPr>
              <w:t>.</w:t>
            </w:r>
          </w:p>
        </w:tc>
        <w:tc>
          <w:tcPr>
            <w:tcW w:w="1825" w:type="dxa"/>
            <w:vAlign w:val="center"/>
          </w:tcPr>
          <w:p w14:paraId="5B3A2A92" w14:textId="50AFD56B" w:rsidR="00BC7A20" w:rsidRPr="00614090" w:rsidRDefault="00BC7A20" w:rsidP="00C43BE9">
            <w:pPr>
              <w:jc w:val="center"/>
              <w:rPr>
                <w:b/>
                <w:sz w:val="28"/>
                <w:szCs w:val="28"/>
                <w:lang w:val="fr-FR"/>
              </w:rPr>
            </w:pPr>
            <w:r>
              <w:rPr>
                <w:sz w:val="28"/>
                <w:szCs w:val="28"/>
                <w:lang w:val="fr-FR"/>
              </w:rPr>
              <w:t>10</w:t>
            </w:r>
            <w:r>
              <w:rPr>
                <w:sz w:val="28"/>
                <w:szCs w:val="28"/>
                <w:lang w:val="fr-FR"/>
              </w:rPr>
              <w:t xml:space="preserve"> điểm</w:t>
            </w:r>
          </w:p>
        </w:tc>
        <w:tc>
          <w:tcPr>
            <w:tcW w:w="1621" w:type="dxa"/>
          </w:tcPr>
          <w:p w14:paraId="6180183A" w14:textId="77777777" w:rsidR="00BC7A20" w:rsidRPr="00614090" w:rsidRDefault="00BC7A20" w:rsidP="00C43BE9">
            <w:pPr>
              <w:rPr>
                <w:b/>
                <w:sz w:val="28"/>
                <w:szCs w:val="28"/>
                <w:lang w:val="fr-FR"/>
              </w:rPr>
            </w:pPr>
          </w:p>
        </w:tc>
        <w:tc>
          <w:tcPr>
            <w:tcW w:w="2083" w:type="dxa"/>
          </w:tcPr>
          <w:p w14:paraId="0A2E4636" w14:textId="77777777" w:rsidR="00BC7A20" w:rsidRPr="00614090" w:rsidRDefault="00BC7A20" w:rsidP="00C43BE9">
            <w:pPr>
              <w:rPr>
                <w:b/>
                <w:sz w:val="28"/>
                <w:szCs w:val="28"/>
                <w:lang w:val="fr-FR"/>
              </w:rPr>
            </w:pPr>
          </w:p>
        </w:tc>
        <w:tc>
          <w:tcPr>
            <w:tcW w:w="1685" w:type="dxa"/>
          </w:tcPr>
          <w:p w14:paraId="4C7B61CE" w14:textId="07B17A98" w:rsidR="00BC7A20" w:rsidRPr="00BC7A20" w:rsidRDefault="00BC7A20" w:rsidP="00BC7A20">
            <w:pPr>
              <w:spacing w:before="120" w:after="120" w:line="276" w:lineRule="auto"/>
              <w:jc w:val="both"/>
              <w:rPr>
                <w:sz w:val="20"/>
                <w:szCs w:val="20"/>
                <w:lang w:val="fr-FR"/>
              </w:rPr>
            </w:pPr>
            <w:r>
              <w:rPr>
                <w:sz w:val="20"/>
                <w:szCs w:val="20"/>
                <w:lang w:val="fr-FR"/>
              </w:rPr>
              <w:t>-</w:t>
            </w:r>
            <w:r w:rsidRPr="00BC7A20">
              <w:rPr>
                <w:sz w:val="20"/>
                <w:szCs w:val="20"/>
                <w:lang w:val="fr-FR"/>
              </w:rPr>
              <w:t xml:space="preserve"> Nộp trễ: trừ 5 điểm</w:t>
            </w:r>
          </w:p>
          <w:p w14:paraId="3463F4ED" w14:textId="5596D78C" w:rsidR="00BC7A20" w:rsidRPr="00BC7A20" w:rsidRDefault="00BC7A20" w:rsidP="00BC7A20">
            <w:pPr>
              <w:spacing w:before="120" w:after="120" w:line="276" w:lineRule="auto"/>
              <w:jc w:val="both"/>
              <w:rPr>
                <w:sz w:val="20"/>
                <w:szCs w:val="20"/>
                <w:lang w:val="es-ES"/>
              </w:rPr>
            </w:pPr>
            <w:r>
              <w:rPr>
                <w:sz w:val="20"/>
                <w:szCs w:val="20"/>
                <w:lang w:val="fr-FR"/>
              </w:rPr>
              <w:t>-</w:t>
            </w:r>
            <w:r w:rsidRPr="00BC7A20">
              <w:rPr>
                <w:sz w:val="20"/>
                <w:szCs w:val="20"/>
                <w:lang w:val="fr-FR"/>
              </w:rPr>
              <w:t xml:space="preserve"> Không nộp: trừ 10 điểm</w:t>
            </w:r>
          </w:p>
          <w:p w14:paraId="2C4830A1" w14:textId="77777777" w:rsidR="00BC7A20" w:rsidRPr="00BC7A20" w:rsidRDefault="00BC7A20" w:rsidP="00C43BE9">
            <w:pPr>
              <w:rPr>
                <w:b/>
                <w:sz w:val="28"/>
                <w:szCs w:val="28"/>
                <w:lang w:val="es-ES"/>
              </w:rPr>
            </w:pPr>
          </w:p>
        </w:tc>
      </w:tr>
      <w:tr w:rsidR="00BC7A20" w:rsidRPr="00614090" w14:paraId="078FF011" w14:textId="77777777" w:rsidTr="00C43BE9">
        <w:tc>
          <w:tcPr>
            <w:tcW w:w="2725" w:type="dxa"/>
            <w:vAlign w:val="center"/>
          </w:tcPr>
          <w:p w14:paraId="50835B12" w14:textId="089C78A9" w:rsidR="00BC7A20" w:rsidRPr="00614090" w:rsidRDefault="00BC7A20" w:rsidP="00C43BE9">
            <w:pPr>
              <w:jc w:val="both"/>
              <w:rPr>
                <w:b/>
                <w:sz w:val="28"/>
                <w:szCs w:val="28"/>
                <w:lang w:val="fr-FR"/>
              </w:rPr>
            </w:pPr>
            <w:r w:rsidRPr="00677DAF">
              <w:rPr>
                <w:sz w:val="28"/>
                <w:szCs w:val="28"/>
                <w:lang w:val="es-ES"/>
              </w:rPr>
              <w:t>- Chỉ đạo quản lý văn bằng, chứng chỉ đúng quy định hiện hành</w:t>
            </w:r>
            <w:r>
              <w:rPr>
                <w:sz w:val="28"/>
                <w:szCs w:val="28"/>
                <w:lang w:val="es-ES"/>
              </w:rPr>
              <w:t>.</w:t>
            </w:r>
          </w:p>
        </w:tc>
        <w:tc>
          <w:tcPr>
            <w:tcW w:w="1825" w:type="dxa"/>
            <w:vAlign w:val="center"/>
          </w:tcPr>
          <w:p w14:paraId="5A49B228" w14:textId="29A35366" w:rsidR="00BC7A20" w:rsidRPr="00614090" w:rsidRDefault="00BC7A20" w:rsidP="00C43BE9">
            <w:pPr>
              <w:jc w:val="center"/>
              <w:rPr>
                <w:b/>
                <w:sz w:val="28"/>
                <w:szCs w:val="28"/>
                <w:lang w:val="fr-FR"/>
              </w:rPr>
            </w:pPr>
            <w:r>
              <w:rPr>
                <w:sz w:val="28"/>
                <w:szCs w:val="28"/>
                <w:lang w:val="fr-FR"/>
              </w:rPr>
              <w:t>5 điểm</w:t>
            </w:r>
          </w:p>
        </w:tc>
        <w:tc>
          <w:tcPr>
            <w:tcW w:w="1621" w:type="dxa"/>
          </w:tcPr>
          <w:p w14:paraId="58448298" w14:textId="77777777" w:rsidR="00BC7A20" w:rsidRPr="00614090" w:rsidRDefault="00BC7A20" w:rsidP="00C43BE9">
            <w:pPr>
              <w:rPr>
                <w:b/>
                <w:sz w:val="28"/>
                <w:szCs w:val="28"/>
                <w:lang w:val="fr-FR"/>
              </w:rPr>
            </w:pPr>
          </w:p>
        </w:tc>
        <w:tc>
          <w:tcPr>
            <w:tcW w:w="2083" w:type="dxa"/>
          </w:tcPr>
          <w:p w14:paraId="5752E7CB" w14:textId="77777777" w:rsidR="00BC7A20" w:rsidRPr="00614090" w:rsidRDefault="00BC7A20" w:rsidP="00C43BE9">
            <w:pPr>
              <w:rPr>
                <w:b/>
                <w:sz w:val="28"/>
                <w:szCs w:val="28"/>
                <w:lang w:val="fr-FR"/>
              </w:rPr>
            </w:pPr>
          </w:p>
        </w:tc>
        <w:tc>
          <w:tcPr>
            <w:tcW w:w="1685" w:type="dxa"/>
          </w:tcPr>
          <w:p w14:paraId="22934A23" w14:textId="77777777" w:rsidR="00BC7A20" w:rsidRPr="00614090" w:rsidRDefault="00BC7A20" w:rsidP="00C43BE9">
            <w:pPr>
              <w:rPr>
                <w:b/>
                <w:sz w:val="28"/>
                <w:szCs w:val="28"/>
                <w:lang w:val="fr-FR"/>
              </w:rPr>
            </w:pPr>
          </w:p>
        </w:tc>
      </w:tr>
      <w:tr w:rsidR="00BC7A20" w:rsidRPr="00614090" w14:paraId="68E2CA7D" w14:textId="77777777" w:rsidTr="00C43BE9">
        <w:tc>
          <w:tcPr>
            <w:tcW w:w="2725" w:type="dxa"/>
            <w:vAlign w:val="center"/>
          </w:tcPr>
          <w:p w14:paraId="37F97D5D" w14:textId="70E0B437" w:rsidR="00BC7A20" w:rsidRPr="00614090" w:rsidRDefault="00BC7A20" w:rsidP="00C43BE9">
            <w:pPr>
              <w:jc w:val="both"/>
              <w:rPr>
                <w:b/>
                <w:sz w:val="28"/>
                <w:szCs w:val="28"/>
                <w:lang w:val="fr-FR"/>
              </w:rPr>
            </w:pPr>
            <w:r w:rsidRPr="00677DAF">
              <w:rPr>
                <w:sz w:val="28"/>
                <w:szCs w:val="28"/>
                <w:lang w:val="fr-FR"/>
              </w:rPr>
              <w:t>- Thực hiện báo cáo về công tác khảo thí đảm bảo đầy đủ, chính xác, đúng biểu mẫu và thời gian quy định</w:t>
            </w:r>
            <w:r>
              <w:rPr>
                <w:sz w:val="28"/>
                <w:szCs w:val="28"/>
                <w:lang w:val="fr-FR"/>
              </w:rPr>
              <w:t>.</w:t>
            </w:r>
          </w:p>
        </w:tc>
        <w:tc>
          <w:tcPr>
            <w:tcW w:w="1825" w:type="dxa"/>
            <w:vAlign w:val="center"/>
          </w:tcPr>
          <w:p w14:paraId="794B33AC" w14:textId="763E3E5E" w:rsidR="00BC7A20" w:rsidRPr="00614090" w:rsidRDefault="00BC7A20" w:rsidP="00C43BE9">
            <w:pPr>
              <w:jc w:val="center"/>
              <w:rPr>
                <w:b/>
                <w:sz w:val="28"/>
                <w:szCs w:val="28"/>
                <w:lang w:val="fr-FR"/>
              </w:rPr>
            </w:pPr>
            <w:r>
              <w:rPr>
                <w:sz w:val="28"/>
                <w:szCs w:val="28"/>
                <w:lang w:val="fr-FR"/>
              </w:rPr>
              <w:t>1</w:t>
            </w:r>
            <w:r>
              <w:rPr>
                <w:sz w:val="28"/>
                <w:szCs w:val="28"/>
                <w:lang w:val="fr-FR"/>
              </w:rPr>
              <w:t>5 điểm</w:t>
            </w:r>
          </w:p>
        </w:tc>
        <w:tc>
          <w:tcPr>
            <w:tcW w:w="1621" w:type="dxa"/>
          </w:tcPr>
          <w:p w14:paraId="550A33FC" w14:textId="77777777" w:rsidR="00BC7A20" w:rsidRPr="00614090" w:rsidRDefault="00BC7A20" w:rsidP="00C43BE9">
            <w:pPr>
              <w:rPr>
                <w:b/>
                <w:sz w:val="28"/>
                <w:szCs w:val="28"/>
                <w:lang w:val="fr-FR"/>
              </w:rPr>
            </w:pPr>
          </w:p>
        </w:tc>
        <w:tc>
          <w:tcPr>
            <w:tcW w:w="2083" w:type="dxa"/>
          </w:tcPr>
          <w:p w14:paraId="037936F9" w14:textId="77777777" w:rsidR="00BC7A20" w:rsidRPr="00614090" w:rsidRDefault="00BC7A20" w:rsidP="00C43BE9">
            <w:pPr>
              <w:rPr>
                <w:b/>
                <w:sz w:val="28"/>
                <w:szCs w:val="28"/>
                <w:lang w:val="fr-FR"/>
              </w:rPr>
            </w:pPr>
          </w:p>
        </w:tc>
        <w:tc>
          <w:tcPr>
            <w:tcW w:w="1685" w:type="dxa"/>
          </w:tcPr>
          <w:p w14:paraId="70839262" w14:textId="759A919E" w:rsidR="00BC7A20" w:rsidRPr="00BC7A20" w:rsidRDefault="00BC7A20" w:rsidP="00BC7A20">
            <w:pPr>
              <w:spacing w:after="120"/>
              <w:jc w:val="both"/>
              <w:rPr>
                <w:sz w:val="20"/>
                <w:szCs w:val="20"/>
                <w:lang w:val="fr-FR"/>
              </w:rPr>
            </w:pPr>
            <w:r>
              <w:rPr>
                <w:sz w:val="20"/>
                <w:szCs w:val="20"/>
                <w:lang w:val="fr-FR"/>
              </w:rPr>
              <w:t>-</w:t>
            </w:r>
            <w:r w:rsidRPr="00BC7A20">
              <w:rPr>
                <w:sz w:val="20"/>
                <w:szCs w:val="20"/>
                <w:lang w:val="fr-FR"/>
              </w:rPr>
              <w:t xml:space="preserve"> Báo cáo không đúng thời gian quy định: trừ 2 điểm/lần.</w:t>
            </w:r>
          </w:p>
          <w:p w14:paraId="0293B84F" w14:textId="0B347BA1" w:rsidR="00BC7A20" w:rsidRPr="00BC7A20" w:rsidRDefault="00BC7A20" w:rsidP="00BC7A20">
            <w:pPr>
              <w:spacing w:after="120"/>
              <w:jc w:val="both"/>
              <w:rPr>
                <w:sz w:val="20"/>
                <w:szCs w:val="20"/>
                <w:lang w:val="fr-FR"/>
              </w:rPr>
            </w:pPr>
            <w:r>
              <w:rPr>
                <w:sz w:val="20"/>
                <w:szCs w:val="20"/>
                <w:lang w:val="fr-FR"/>
              </w:rPr>
              <w:t>-</w:t>
            </w:r>
            <w:r w:rsidRPr="00BC7A20">
              <w:rPr>
                <w:sz w:val="20"/>
                <w:szCs w:val="20"/>
                <w:lang w:val="fr-FR"/>
              </w:rPr>
              <w:t xml:space="preserve"> Báo cáo không đầy đủ, không chính xác, không đúng biểu mẫu: trừ 3 điểm/lần.</w:t>
            </w:r>
          </w:p>
          <w:p w14:paraId="5C3E9B90" w14:textId="40BC9A53" w:rsidR="00BC7A20" w:rsidRPr="00614090" w:rsidRDefault="00BC7A20" w:rsidP="00BC7A20">
            <w:pPr>
              <w:spacing w:after="120"/>
              <w:jc w:val="both"/>
              <w:rPr>
                <w:b/>
                <w:sz w:val="28"/>
                <w:szCs w:val="28"/>
                <w:lang w:val="fr-FR"/>
              </w:rPr>
            </w:pPr>
            <w:r>
              <w:rPr>
                <w:sz w:val="20"/>
                <w:szCs w:val="20"/>
                <w:lang w:val="fr-FR"/>
              </w:rPr>
              <w:t>-</w:t>
            </w:r>
            <w:r w:rsidRPr="00BC7A20">
              <w:rPr>
                <w:sz w:val="20"/>
                <w:szCs w:val="20"/>
                <w:lang w:val="fr-FR"/>
              </w:rPr>
              <w:t xml:space="preserve"> Sai sót trong việc nhập liệu xét tốt nghiệp, thi tuyển sinh vào lớp 10 hoặc đăng ký nguyện vọng cho học sinh: trừ 5 điểm/lần </w:t>
            </w:r>
          </w:p>
        </w:tc>
      </w:tr>
      <w:tr w:rsidR="00BC7A20" w:rsidRPr="00614090" w14:paraId="704EF6EA" w14:textId="77777777" w:rsidTr="00C43BE9">
        <w:tc>
          <w:tcPr>
            <w:tcW w:w="2725" w:type="dxa"/>
            <w:vAlign w:val="center"/>
          </w:tcPr>
          <w:p w14:paraId="5F7EFBD1" w14:textId="16CDE79B" w:rsidR="00BC7A20" w:rsidRPr="00614090" w:rsidRDefault="00BC7A20" w:rsidP="00C43BE9">
            <w:pPr>
              <w:jc w:val="both"/>
              <w:rPr>
                <w:b/>
                <w:sz w:val="28"/>
                <w:szCs w:val="28"/>
                <w:lang w:val="fr-FR"/>
              </w:rPr>
            </w:pPr>
            <w:r>
              <w:rPr>
                <w:b/>
                <w:sz w:val="28"/>
                <w:szCs w:val="28"/>
                <w:lang w:val="fr-FR"/>
              </w:rPr>
              <w:t xml:space="preserve">2. </w:t>
            </w:r>
            <w:r w:rsidRPr="00BC7A20">
              <w:rPr>
                <w:b/>
                <w:bCs/>
                <w:iCs/>
                <w:sz w:val="28"/>
                <w:szCs w:val="28"/>
                <w:lang w:val="es-ES"/>
              </w:rPr>
              <w:t>Công tác Kiểm định chất lượng giáo dục</w:t>
            </w:r>
            <w:r w:rsidRPr="00677DAF">
              <w:rPr>
                <w:b/>
                <w:bCs/>
                <w:sz w:val="28"/>
                <w:szCs w:val="28"/>
                <w:lang w:val="es-ES"/>
              </w:rPr>
              <w:t xml:space="preserve"> </w:t>
            </w:r>
          </w:p>
        </w:tc>
        <w:tc>
          <w:tcPr>
            <w:tcW w:w="1825" w:type="dxa"/>
            <w:vAlign w:val="center"/>
          </w:tcPr>
          <w:p w14:paraId="258F7C09" w14:textId="743AF328" w:rsidR="00BC7A20" w:rsidRPr="00614090" w:rsidRDefault="00BC7A20" w:rsidP="00C43BE9">
            <w:pPr>
              <w:jc w:val="center"/>
              <w:rPr>
                <w:b/>
                <w:sz w:val="28"/>
                <w:szCs w:val="28"/>
                <w:lang w:val="fr-FR"/>
              </w:rPr>
            </w:pPr>
            <w:r>
              <w:rPr>
                <w:b/>
                <w:sz w:val="28"/>
                <w:szCs w:val="28"/>
                <w:lang w:val="fr-FR"/>
              </w:rPr>
              <w:t>50 điểm</w:t>
            </w:r>
          </w:p>
        </w:tc>
        <w:tc>
          <w:tcPr>
            <w:tcW w:w="1621" w:type="dxa"/>
          </w:tcPr>
          <w:p w14:paraId="0C962975" w14:textId="77777777" w:rsidR="00BC7A20" w:rsidRPr="00614090" w:rsidRDefault="00BC7A20" w:rsidP="00C43BE9">
            <w:pPr>
              <w:jc w:val="center"/>
              <w:rPr>
                <w:b/>
                <w:sz w:val="28"/>
                <w:szCs w:val="28"/>
                <w:lang w:val="fr-FR"/>
              </w:rPr>
            </w:pPr>
          </w:p>
        </w:tc>
        <w:tc>
          <w:tcPr>
            <w:tcW w:w="2083" w:type="dxa"/>
          </w:tcPr>
          <w:p w14:paraId="77C12C37" w14:textId="77777777" w:rsidR="00BC7A20" w:rsidRPr="00614090" w:rsidRDefault="00BC7A20" w:rsidP="00C43BE9">
            <w:pPr>
              <w:jc w:val="center"/>
              <w:rPr>
                <w:b/>
                <w:sz w:val="28"/>
                <w:szCs w:val="28"/>
                <w:lang w:val="fr-FR"/>
              </w:rPr>
            </w:pPr>
          </w:p>
        </w:tc>
        <w:tc>
          <w:tcPr>
            <w:tcW w:w="1685" w:type="dxa"/>
          </w:tcPr>
          <w:p w14:paraId="1157CC8D" w14:textId="07561762" w:rsidR="00BC7A20" w:rsidRPr="00614090" w:rsidRDefault="00BC7A20" w:rsidP="00C43BE9">
            <w:pPr>
              <w:jc w:val="center"/>
              <w:rPr>
                <w:b/>
                <w:sz w:val="28"/>
                <w:szCs w:val="28"/>
                <w:lang w:val="fr-FR"/>
              </w:rPr>
            </w:pPr>
          </w:p>
        </w:tc>
      </w:tr>
      <w:tr w:rsidR="00BC7A20" w:rsidRPr="00614090" w14:paraId="67356E5F" w14:textId="77777777" w:rsidTr="00C43BE9">
        <w:tc>
          <w:tcPr>
            <w:tcW w:w="2725" w:type="dxa"/>
            <w:vAlign w:val="center"/>
          </w:tcPr>
          <w:p w14:paraId="206369F8" w14:textId="27A67848" w:rsidR="00BC7A20" w:rsidRPr="00614090" w:rsidRDefault="00112609" w:rsidP="00C43BE9">
            <w:pPr>
              <w:jc w:val="both"/>
              <w:rPr>
                <w:b/>
                <w:sz w:val="28"/>
                <w:szCs w:val="28"/>
                <w:lang w:val="fr-FR"/>
              </w:rPr>
            </w:pPr>
            <w:r w:rsidRPr="00677DAF">
              <w:rPr>
                <w:sz w:val="28"/>
                <w:szCs w:val="28"/>
                <w:lang w:val="fr-FR"/>
              </w:rPr>
              <w:t xml:space="preserve">- Xây dựng kế hoạch chỉ đạo thực hiện công tác kiểm định chất lượng giáo dục đối với các cơ sở giáo dục thuộc quyền quản </w:t>
            </w:r>
            <w:r>
              <w:rPr>
                <w:sz w:val="28"/>
                <w:szCs w:val="28"/>
                <w:lang w:val="fr-FR"/>
              </w:rPr>
              <w:t>lý.</w:t>
            </w:r>
          </w:p>
        </w:tc>
        <w:tc>
          <w:tcPr>
            <w:tcW w:w="1825" w:type="dxa"/>
            <w:vAlign w:val="center"/>
          </w:tcPr>
          <w:p w14:paraId="20E5056B" w14:textId="38611841" w:rsidR="00BC7A20" w:rsidRPr="00112609" w:rsidRDefault="00112609" w:rsidP="00C43BE9">
            <w:pPr>
              <w:jc w:val="center"/>
              <w:rPr>
                <w:sz w:val="28"/>
                <w:szCs w:val="28"/>
                <w:lang w:val="fr-FR"/>
              </w:rPr>
            </w:pPr>
            <w:r w:rsidRPr="00112609">
              <w:rPr>
                <w:sz w:val="28"/>
                <w:szCs w:val="28"/>
                <w:lang w:val="fr-FR"/>
              </w:rPr>
              <w:t>5 điểm</w:t>
            </w:r>
          </w:p>
        </w:tc>
        <w:tc>
          <w:tcPr>
            <w:tcW w:w="1621" w:type="dxa"/>
          </w:tcPr>
          <w:p w14:paraId="0D0DA7CD" w14:textId="77777777" w:rsidR="00BC7A20" w:rsidRPr="00614090" w:rsidRDefault="00BC7A20" w:rsidP="00C43BE9">
            <w:pPr>
              <w:jc w:val="center"/>
              <w:rPr>
                <w:b/>
                <w:sz w:val="28"/>
                <w:szCs w:val="28"/>
                <w:lang w:val="fr-FR"/>
              </w:rPr>
            </w:pPr>
          </w:p>
        </w:tc>
        <w:tc>
          <w:tcPr>
            <w:tcW w:w="2083" w:type="dxa"/>
          </w:tcPr>
          <w:p w14:paraId="5FEB135A" w14:textId="77777777" w:rsidR="00BC7A20" w:rsidRPr="00614090" w:rsidRDefault="00BC7A20" w:rsidP="00C43BE9">
            <w:pPr>
              <w:jc w:val="center"/>
              <w:rPr>
                <w:b/>
                <w:sz w:val="28"/>
                <w:szCs w:val="28"/>
                <w:lang w:val="fr-FR"/>
              </w:rPr>
            </w:pPr>
          </w:p>
        </w:tc>
        <w:tc>
          <w:tcPr>
            <w:tcW w:w="1685" w:type="dxa"/>
          </w:tcPr>
          <w:p w14:paraId="0FAC7C9E" w14:textId="77777777" w:rsidR="00BC7A20" w:rsidRPr="00614090" w:rsidRDefault="00BC7A20" w:rsidP="00C43BE9">
            <w:pPr>
              <w:jc w:val="center"/>
              <w:rPr>
                <w:b/>
                <w:sz w:val="28"/>
                <w:szCs w:val="28"/>
                <w:lang w:val="fr-FR"/>
              </w:rPr>
            </w:pPr>
          </w:p>
        </w:tc>
      </w:tr>
      <w:tr w:rsidR="00BC7A20" w:rsidRPr="009E47FA" w14:paraId="4BA33141" w14:textId="77777777" w:rsidTr="00C43BE9">
        <w:tc>
          <w:tcPr>
            <w:tcW w:w="2725" w:type="dxa"/>
            <w:vAlign w:val="center"/>
          </w:tcPr>
          <w:p w14:paraId="07D81C77" w14:textId="37E20A79" w:rsidR="00BC7A20" w:rsidRPr="00614090" w:rsidRDefault="00112609" w:rsidP="00C43BE9">
            <w:pPr>
              <w:jc w:val="both"/>
              <w:rPr>
                <w:b/>
                <w:sz w:val="28"/>
                <w:szCs w:val="28"/>
                <w:lang w:val="fr-FR"/>
              </w:rPr>
            </w:pPr>
            <w:r w:rsidRPr="00677DAF">
              <w:rPr>
                <w:sz w:val="28"/>
                <w:szCs w:val="28"/>
                <w:lang w:val="es-ES"/>
              </w:rPr>
              <w:t xml:space="preserve">- </w:t>
            </w:r>
            <w:r w:rsidRPr="00677DAF">
              <w:rPr>
                <w:sz w:val="28"/>
                <w:szCs w:val="28"/>
                <w:lang w:val="fr-FR"/>
              </w:rPr>
              <w:t>Đảm bảo 100% các trường công lập, ngoài công lập trên địa bàn thực hiện công tác tự đ</w:t>
            </w:r>
            <w:r>
              <w:rPr>
                <w:sz w:val="28"/>
                <w:szCs w:val="28"/>
                <w:lang w:val="fr-FR"/>
              </w:rPr>
              <w:t>ánh theo quy định.</w:t>
            </w:r>
          </w:p>
        </w:tc>
        <w:tc>
          <w:tcPr>
            <w:tcW w:w="1825" w:type="dxa"/>
            <w:vAlign w:val="center"/>
          </w:tcPr>
          <w:p w14:paraId="08C8AE91" w14:textId="7AE1096A" w:rsidR="00BC7A20" w:rsidRPr="00614090" w:rsidRDefault="00112609" w:rsidP="00C43BE9">
            <w:pPr>
              <w:jc w:val="center"/>
              <w:rPr>
                <w:b/>
                <w:sz w:val="28"/>
                <w:szCs w:val="28"/>
                <w:lang w:val="fr-FR"/>
              </w:rPr>
            </w:pPr>
            <w:r w:rsidRPr="00112609">
              <w:rPr>
                <w:sz w:val="28"/>
                <w:szCs w:val="28"/>
                <w:lang w:val="fr-FR"/>
              </w:rPr>
              <w:t>5 điểm</w:t>
            </w:r>
          </w:p>
        </w:tc>
        <w:tc>
          <w:tcPr>
            <w:tcW w:w="1621" w:type="dxa"/>
          </w:tcPr>
          <w:p w14:paraId="15DDA009" w14:textId="77777777" w:rsidR="00BC7A20" w:rsidRPr="00614090" w:rsidRDefault="00BC7A20" w:rsidP="00C43BE9">
            <w:pPr>
              <w:jc w:val="center"/>
              <w:rPr>
                <w:b/>
                <w:sz w:val="28"/>
                <w:szCs w:val="28"/>
                <w:lang w:val="fr-FR"/>
              </w:rPr>
            </w:pPr>
          </w:p>
        </w:tc>
        <w:tc>
          <w:tcPr>
            <w:tcW w:w="2083" w:type="dxa"/>
          </w:tcPr>
          <w:p w14:paraId="725124F3" w14:textId="77777777" w:rsidR="00BC7A20" w:rsidRPr="00614090" w:rsidRDefault="00BC7A20" w:rsidP="00C43BE9">
            <w:pPr>
              <w:jc w:val="center"/>
              <w:rPr>
                <w:b/>
                <w:sz w:val="28"/>
                <w:szCs w:val="28"/>
                <w:lang w:val="fr-FR"/>
              </w:rPr>
            </w:pPr>
          </w:p>
        </w:tc>
        <w:tc>
          <w:tcPr>
            <w:tcW w:w="1685" w:type="dxa"/>
          </w:tcPr>
          <w:p w14:paraId="7B24BE3D" w14:textId="77777777" w:rsidR="00BC7A20" w:rsidRPr="009E47FA" w:rsidRDefault="00BC7A20" w:rsidP="00C43BE9">
            <w:pPr>
              <w:jc w:val="center"/>
              <w:rPr>
                <w:b/>
                <w:sz w:val="28"/>
                <w:szCs w:val="28"/>
                <w:lang w:val="es-ES"/>
              </w:rPr>
            </w:pPr>
          </w:p>
        </w:tc>
      </w:tr>
      <w:tr w:rsidR="00BC7A20" w:rsidRPr="009E47FA" w14:paraId="7EF05314" w14:textId="77777777" w:rsidTr="00C43BE9">
        <w:tc>
          <w:tcPr>
            <w:tcW w:w="2725" w:type="dxa"/>
            <w:vAlign w:val="center"/>
          </w:tcPr>
          <w:p w14:paraId="5EAABA3E" w14:textId="0E68D324" w:rsidR="00BC7A20" w:rsidRPr="00614090" w:rsidRDefault="00112609" w:rsidP="00C43BE9">
            <w:pPr>
              <w:jc w:val="both"/>
              <w:rPr>
                <w:b/>
                <w:sz w:val="28"/>
                <w:szCs w:val="28"/>
                <w:lang w:val="fr-FR"/>
              </w:rPr>
            </w:pPr>
            <w:r w:rsidRPr="00677DAF">
              <w:rPr>
                <w:sz w:val="28"/>
                <w:szCs w:val="28"/>
                <w:lang w:val="fr-FR"/>
              </w:rPr>
              <w:t xml:space="preserve">- Đảm bảo 100% các trường công lập </w:t>
            </w:r>
            <w:r>
              <w:rPr>
                <w:sz w:val="28"/>
                <w:szCs w:val="28"/>
                <w:lang w:val="fr-FR"/>
              </w:rPr>
              <w:t>bậc học Mầm non, Tiểu học, THCS</w:t>
            </w:r>
            <w:r w:rsidRPr="00677DAF">
              <w:rPr>
                <w:sz w:val="28"/>
                <w:szCs w:val="28"/>
                <w:lang w:val="fr-FR"/>
              </w:rPr>
              <w:t xml:space="preserve">; 20% các </w:t>
            </w:r>
            <w:r w:rsidRPr="00677DAF">
              <w:rPr>
                <w:sz w:val="28"/>
                <w:szCs w:val="28"/>
                <w:lang w:val="fr-FR"/>
              </w:rPr>
              <w:lastRenderedPageBreak/>
              <w:t>trường Mầm non ngoài công lập đăng ký đánh giá ngoài theo quy định</w:t>
            </w:r>
            <w:r>
              <w:rPr>
                <w:sz w:val="28"/>
                <w:szCs w:val="28"/>
                <w:lang w:val="fr-FR"/>
              </w:rPr>
              <w:t>.</w:t>
            </w:r>
          </w:p>
        </w:tc>
        <w:tc>
          <w:tcPr>
            <w:tcW w:w="1825" w:type="dxa"/>
            <w:vAlign w:val="center"/>
          </w:tcPr>
          <w:p w14:paraId="56B7C1D3" w14:textId="630B970D" w:rsidR="00BC7A20" w:rsidRPr="00614090" w:rsidRDefault="00112609" w:rsidP="00C43BE9">
            <w:pPr>
              <w:jc w:val="center"/>
              <w:rPr>
                <w:b/>
                <w:sz w:val="28"/>
                <w:szCs w:val="28"/>
                <w:lang w:val="fr-FR"/>
              </w:rPr>
            </w:pPr>
            <w:r>
              <w:rPr>
                <w:sz w:val="28"/>
                <w:szCs w:val="28"/>
                <w:lang w:val="fr-FR"/>
              </w:rPr>
              <w:lastRenderedPageBreak/>
              <w:t>10</w:t>
            </w:r>
            <w:r w:rsidRPr="00112609">
              <w:rPr>
                <w:sz w:val="28"/>
                <w:szCs w:val="28"/>
                <w:lang w:val="fr-FR"/>
              </w:rPr>
              <w:t xml:space="preserve"> điểm</w:t>
            </w:r>
          </w:p>
        </w:tc>
        <w:tc>
          <w:tcPr>
            <w:tcW w:w="1621" w:type="dxa"/>
          </w:tcPr>
          <w:p w14:paraId="6293ABAB" w14:textId="77777777" w:rsidR="00BC7A20" w:rsidRPr="00614090" w:rsidRDefault="00BC7A20" w:rsidP="00C43BE9">
            <w:pPr>
              <w:jc w:val="center"/>
              <w:rPr>
                <w:b/>
                <w:sz w:val="28"/>
                <w:szCs w:val="28"/>
                <w:lang w:val="fr-FR"/>
              </w:rPr>
            </w:pPr>
          </w:p>
        </w:tc>
        <w:tc>
          <w:tcPr>
            <w:tcW w:w="2083" w:type="dxa"/>
          </w:tcPr>
          <w:p w14:paraId="562DAE2A" w14:textId="77777777" w:rsidR="00BC7A20" w:rsidRPr="00614090" w:rsidRDefault="00BC7A20" w:rsidP="00C43BE9">
            <w:pPr>
              <w:jc w:val="center"/>
              <w:rPr>
                <w:b/>
                <w:sz w:val="28"/>
                <w:szCs w:val="28"/>
                <w:lang w:val="fr-FR"/>
              </w:rPr>
            </w:pPr>
          </w:p>
        </w:tc>
        <w:tc>
          <w:tcPr>
            <w:tcW w:w="1685" w:type="dxa"/>
          </w:tcPr>
          <w:p w14:paraId="321B8986" w14:textId="2CEB4A91" w:rsidR="00112609" w:rsidRPr="00112609" w:rsidRDefault="00112609" w:rsidP="00112609">
            <w:pPr>
              <w:spacing w:after="120"/>
              <w:jc w:val="both"/>
              <w:rPr>
                <w:sz w:val="20"/>
                <w:szCs w:val="20"/>
                <w:lang w:val="fr-FR"/>
              </w:rPr>
            </w:pPr>
            <w:r>
              <w:rPr>
                <w:sz w:val="20"/>
                <w:szCs w:val="20"/>
                <w:lang w:val="fr-FR"/>
              </w:rPr>
              <w:t xml:space="preserve">- </w:t>
            </w:r>
            <w:r w:rsidRPr="00112609">
              <w:rPr>
                <w:sz w:val="20"/>
                <w:szCs w:val="20"/>
                <w:lang w:val="fr-FR"/>
              </w:rPr>
              <w:t xml:space="preserve">Không đảm bảo chỉ tiêu trường công lập đăng ký đánh giá ngoài: 01 – 02 trường: </w:t>
            </w:r>
            <w:r w:rsidRPr="00112609">
              <w:rPr>
                <w:sz w:val="20"/>
                <w:szCs w:val="20"/>
                <w:lang w:val="fr-FR"/>
              </w:rPr>
              <w:lastRenderedPageBreak/>
              <w:t>trừ 2 điểm; 03 – 04 trường: trừ 3 điểm; 05 trường trở lên: trừ 5 điểm.</w:t>
            </w:r>
          </w:p>
          <w:p w14:paraId="317F6271" w14:textId="50E5A3A6" w:rsidR="00BC7A20" w:rsidRPr="00112609" w:rsidRDefault="00112609" w:rsidP="00112609">
            <w:pPr>
              <w:spacing w:after="120"/>
              <w:jc w:val="both"/>
              <w:rPr>
                <w:b/>
                <w:sz w:val="28"/>
                <w:szCs w:val="28"/>
                <w:lang w:val="fr-FR"/>
              </w:rPr>
            </w:pPr>
            <w:r>
              <w:rPr>
                <w:sz w:val="20"/>
                <w:szCs w:val="20"/>
                <w:lang w:val="fr-FR"/>
              </w:rPr>
              <w:t>-</w:t>
            </w:r>
            <w:r w:rsidRPr="00112609">
              <w:rPr>
                <w:sz w:val="20"/>
                <w:szCs w:val="20"/>
                <w:lang w:val="fr-FR"/>
              </w:rPr>
              <w:t xml:space="preserve"> Không đảm bảo chỉ tiêu các trường Mầm non ngoài công lập đăng ký đánh giá ngoài: đơn vị có dưới 10 trường: trừ 5 điểm; đơn vị có trên 10 trường: 15% - dưới 20%: trừ 2 điểm, 10% - dưới 15%: trừ 3 điểm, dưới 10%: trừ 5 điểm.</w:t>
            </w:r>
          </w:p>
        </w:tc>
      </w:tr>
      <w:tr w:rsidR="00BC7A20" w:rsidRPr="009E47FA" w14:paraId="5D26D0D6" w14:textId="77777777" w:rsidTr="00C43BE9">
        <w:tc>
          <w:tcPr>
            <w:tcW w:w="2725" w:type="dxa"/>
            <w:vAlign w:val="center"/>
          </w:tcPr>
          <w:p w14:paraId="06A0674B" w14:textId="1B9D2A9D" w:rsidR="00BC7A20" w:rsidRPr="00614090" w:rsidRDefault="00112609" w:rsidP="00C43BE9">
            <w:pPr>
              <w:jc w:val="both"/>
              <w:rPr>
                <w:b/>
                <w:sz w:val="28"/>
                <w:szCs w:val="28"/>
                <w:lang w:val="fr-FR"/>
              </w:rPr>
            </w:pPr>
            <w:r w:rsidRPr="00677DAF">
              <w:rPr>
                <w:sz w:val="28"/>
                <w:szCs w:val="28"/>
                <w:lang w:val="es-ES"/>
              </w:rPr>
              <w:lastRenderedPageBreak/>
              <w:t xml:space="preserve">- </w:t>
            </w:r>
            <w:r w:rsidRPr="00677DAF">
              <w:rPr>
                <w:sz w:val="28"/>
                <w:szCs w:val="28"/>
                <w:lang w:val="fr-FR"/>
              </w:rPr>
              <w:t>Giám sát, chỉ đạo các cơ sở giáo dục thuộc quyền quản lý thực hiện kế hoạch cải tiến chất lượng giáo dục để không ngừng nâng cao chất lượng giáo dục</w:t>
            </w:r>
            <w:r>
              <w:rPr>
                <w:sz w:val="28"/>
                <w:szCs w:val="28"/>
                <w:lang w:val="fr-FR"/>
              </w:rPr>
              <w:t>.</w:t>
            </w:r>
          </w:p>
        </w:tc>
        <w:tc>
          <w:tcPr>
            <w:tcW w:w="1825" w:type="dxa"/>
            <w:vAlign w:val="center"/>
          </w:tcPr>
          <w:p w14:paraId="52A7623D" w14:textId="0CF70AC2" w:rsidR="00BC7A20" w:rsidRPr="00614090" w:rsidRDefault="00112609" w:rsidP="00C43BE9">
            <w:pPr>
              <w:jc w:val="center"/>
              <w:rPr>
                <w:b/>
                <w:sz w:val="28"/>
                <w:szCs w:val="28"/>
                <w:lang w:val="fr-FR"/>
              </w:rPr>
            </w:pPr>
            <w:r w:rsidRPr="00112609">
              <w:rPr>
                <w:sz w:val="28"/>
                <w:szCs w:val="28"/>
                <w:lang w:val="fr-FR"/>
              </w:rPr>
              <w:t>5 điểm</w:t>
            </w:r>
          </w:p>
        </w:tc>
        <w:tc>
          <w:tcPr>
            <w:tcW w:w="1621" w:type="dxa"/>
          </w:tcPr>
          <w:p w14:paraId="7A70AEA0" w14:textId="77777777" w:rsidR="00BC7A20" w:rsidRPr="00614090" w:rsidRDefault="00BC7A20" w:rsidP="00C43BE9">
            <w:pPr>
              <w:jc w:val="center"/>
              <w:rPr>
                <w:b/>
                <w:sz w:val="28"/>
                <w:szCs w:val="28"/>
                <w:lang w:val="fr-FR"/>
              </w:rPr>
            </w:pPr>
          </w:p>
        </w:tc>
        <w:tc>
          <w:tcPr>
            <w:tcW w:w="2083" w:type="dxa"/>
          </w:tcPr>
          <w:p w14:paraId="4FE8229D" w14:textId="77777777" w:rsidR="00BC7A20" w:rsidRPr="00614090" w:rsidRDefault="00BC7A20" w:rsidP="00C43BE9">
            <w:pPr>
              <w:jc w:val="center"/>
              <w:rPr>
                <w:b/>
                <w:sz w:val="28"/>
                <w:szCs w:val="28"/>
                <w:lang w:val="fr-FR"/>
              </w:rPr>
            </w:pPr>
          </w:p>
        </w:tc>
        <w:tc>
          <w:tcPr>
            <w:tcW w:w="1685" w:type="dxa"/>
          </w:tcPr>
          <w:p w14:paraId="1784CFDB" w14:textId="77777777" w:rsidR="00BC7A20" w:rsidRPr="009E47FA" w:rsidRDefault="00BC7A20" w:rsidP="00C43BE9">
            <w:pPr>
              <w:jc w:val="center"/>
              <w:rPr>
                <w:b/>
                <w:sz w:val="28"/>
                <w:szCs w:val="28"/>
                <w:lang w:val="es-ES"/>
              </w:rPr>
            </w:pPr>
          </w:p>
        </w:tc>
      </w:tr>
      <w:tr w:rsidR="00BC7A20" w:rsidRPr="009E47FA" w14:paraId="08F86BAC" w14:textId="77777777" w:rsidTr="00C43BE9">
        <w:tc>
          <w:tcPr>
            <w:tcW w:w="2725" w:type="dxa"/>
            <w:vAlign w:val="center"/>
          </w:tcPr>
          <w:p w14:paraId="26A3C440" w14:textId="1EB0E020" w:rsidR="00BC7A20" w:rsidRPr="00614090" w:rsidRDefault="00112609" w:rsidP="00C43BE9">
            <w:pPr>
              <w:jc w:val="both"/>
              <w:rPr>
                <w:b/>
                <w:sz w:val="28"/>
                <w:szCs w:val="28"/>
                <w:lang w:val="fr-FR"/>
              </w:rPr>
            </w:pPr>
            <w:r w:rsidRPr="00677DAF">
              <w:rPr>
                <w:sz w:val="28"/>
                <w:szCs w:val="28"/>
                <w:lang w:val="fr-FR"/>
              </w:rPr>
              <w:t>- Công khai kết quả kiểm định chất lượng giáo dục trên trang web của Phòng Giáo dục và Đào tạo và trang web của chính đơn vị theo đúng qui định</w:t>
            </w:r>
            <w:r>
              <w:rPr>
                <w:sz w:val="28"/>
                <w:szCs w:val="28"/>
                <w:lang w:val="fr-FR"/>
              </w:rPr>
              <w:t>.</w:t>
            </w:r>
          </w:p>
        </w:tc>
        <w:tc>
          <w:tcPr>
            <w:tcW w:w="1825" w:type="dxa"/>
            <w:vAlign w:val="center"/>
          </w:tcPr>
          <w:p w14:paraId="73ACA2B0" w14:textId="268F6C9B" w:rsidR="00BC7A20" w:rsidRPr="00614090" w:rsidRDefault="00112609" w:rsidP="00C43BE9">
            <w:pPr>
              <w:jc w:val="center"/>
              <w:rPr>
                <w:b/>
                <w:sz w:val="28"/>
                <w:szCs w:val="28"/>
                <w:lang w:val="fr-FR"/>
              </w:rPr>
            </w:pPr>
            <w:r w:rsidRPr="00112609">
              <w:rPr>
                <w:sz w:val="28"/>
                <w:szCs w:val="28"/>
                <w:lang w:val="fr-FR"/>
              </w:rPr>
              <w:t>5 điểm</w:t>
            </w:r>
          </w:p>
        </w:tc>
        <w:tc>
          <w:tcPr>
            <w:tcW w:w="1621" w:type="dxa"/>
          </w:tcPr>
          <w:p w14:paraId="40EA392A" w14:textId="77777777" w:rsidR="00BC7A20" w:rsidRPr="00614090" w:rsidRDefault="00BC7A20" w:rsidP="00C43BE9">
            <w:pPr>
              <w:jc w:val="center"/>
              <w:rPr>
                <w:b/>
                <w:sz w:val="28"/>
                <w:szCs w:val="28"/>
                <w:lang w:val="fr-FR"/>
              </w:rPr>
            </w:pPr>
          </w:p>
        </w:tc>
        <w:tc>
          <w:tcPr>
            <w:tcW w:w="2083" w:type="dxa"/>
          </w:tcPr>
          <w:p w14:paraId="749FEA6E" w14:textId="77777777" w:rsidR="00BC7A20" w:rsidRPr="00614090" w:rsidRDefault="00BC7A20" w:rsidP="00C43BE9">
            <w:pPr>
              <w:jc w:val="center"/>
              <w:rPr>
                <w:b/>
                <w:sz w:val="28"/>
                <w:szCs w:val="28"/>
                <w:lang w:val="fr-FR"/>
              </w:rPr>
            </w:pPr>
          </w:p>
        </w:tc>
        <w:tc>
          <w:tcPr>
            <w:tcW w:w="1685" w:type="dxa"/>
          </w:tcPr>
          <w:p w14:paraId="35F16690" w14:textId="77777777" w:rsidR="00BC7A20" w:rsidRPr="009E47FA" w:rsidRDefault="00BC7A20" w:rsidP="00C43BE9">
            <w:pPr>
              <w:jc w:val="center"/>
              <w:rPr>
                <w:b/>
                <w:sz w:val="28"/>
                <w:szCs w:val="28"/>
                <w:lang w:val="es-ES"/>
              </w:rPr>
            </w:pPr>
          </w:p>
        </w:tc>
      </w:tr>
      <w:tr w:rsidR="00BC7A20" w:rsidRPr="009E47FA" w14:paraId="07095B54" w14:textId="77777777" w:rsidTr="00C43BE9">
        <w:tc>
          <w:tcPr>
            <w:tcW w:w="2725" w:type="dxa"/>
            <w:vAlign w:val="center"/>
          </w:tcPr>
          <w:p w14:paraId="3F679605" w14:textId="3A72AC83" w:rsidR="00BC7A20" w:rsidRPr="00614090" w:rsidRDefault="00112609" w:rsidP="00C43BE9">
            <w:pPr>
              <w:jc w:val="both"/>
              <w:rPr>
                <w:b/>
                <w:sz w:val="28"/>
                <w:szCs w:val="28"/>
                <w:lang w:val="fr-FR"/>
              </w:rPr>
            </w:pPr>
            <w:r w:rsidRPr="00677DAF">
              <w:rPr>
                <w:sz w:val="28"/>
                <w:szCs w:val="28"/>
                <w:lang w:val="fr-FR"/>
              </w:rPr>
              <w:t>- Tổ chức sơ kết, tổng kết, sinh hoạt chuyên môn để nâng cao nghiệp vụ cho các đơn vị, cán bộ thực hiện công tác kiểm định chất lượng giáo dục tại địa phương</w:t>
            </w:r>
            <w:r>
              <w:rPr>
                <w:sz w:val="28"/>
                <w:szCs w:val="28"/>
                <w:lang w:val="fr-FR"/>
              </w:rPr>
              <w:t>.</w:t>
            </w:r>
          </w:p>
        </w:tc>
        <w:tc>
          <w:tcPr>
            <w:tcW w:w="1825" w:type="dxa"/>
            <w:vAlign w:val="center"/>
          </w:tcPr>
          <w:p w14:paraId="03F3144A" w14:textId="674648A7" w:rsidR="00BC7A20" w:rsidRPr="00614090" w:rsidRDefault="00112609" w:rsidP="00C43BE9">
            <w:pPr>
              <w:jc w:val="center"/>
              <w:rPr>
                <w:b/>
                <w:sz w:val="28"/>
                <w:szCs w:val="28"/>
                <w:lang w:val="fr-FR"/>
              </w:rPr>
            </w:pPr>
            <w:r w:rsidRPr="00112609">
              <w:rPr>
                <w:sz w:val="28"/>
                <w:szCs w:val="28"/>
                <w:lang w:val="fr-FR"/>
              </w:rPr>
              <w:t>5 điểm</w:t>
            </w:r>
          </w:p>
        </w:tc>
        <w:tc>
          <w:tcPr>
            <w:tcW w:w="1621" w:type="dxa"/>
          </w:tcPr>
          <w:p w14:paraId="1F5DFF86" w14:textId="77777777" w:rsidR="00BC7A20" w:rsidRPr="00614090" w:rsidRDefault="00BC7A20" w:rsidP="00C43BE9">
            <w:pPr>
              <w:jc w:val="center"/>
              <w:rPr>
                <w:b/>
                <w:sz w:val="28"/>
                <w:szCs w:val="28"/>
                <w:lang w:val="fr-FR"/>
              </w:rPr>
            </w:pPr>
          </w:p>
        </w:tc>
        <w:tc>
          <w:tcPr>
            <w:tcW w:w="2083" w:type="dxa"/>
          </w:tcPr>
          <w:p w14:paraId="74208AB3" w14:textId="77777777" w:rsidR="00BC7A20" w:rsidRPr="00614090" w:rsidRDefault="00BC7A20" w:rsidP="00C43BE9">
            <w:pPr>
              <w:jc w:val="center"/>
              <w:rPr>
                <w:b/>
                <w:sz w:val="28"/>
                <w:szCs w:val="28"/>
                <w:lang w:val="fr-FR"/>
              </w:rPr>
            </w:pPr>
          </w:p>
        </w:tc>
        <w:tc>
          <w:tcPr>
            <w:tcW w:w="1685" w:type="dxa"/>
          </w:tcPr>
          <w:p w14:paraId="1F75D8C2" w14:textId="77777777" w:rsidR="00BC7A20" w:rsidRPr="009E47FA" w:rsidRDefault="00BC7A20" w:rsidP="00C43BE9">
            <w:pPr>
              <w:jc w:val="center"/>
              <w:rPr>
                <w:b/>
                <w:sz w:val="28"/>
                <w:szCs w:val="28"/>
                <w:lang w:val="es-ES"/>
              </w:rPr>
            </w:pPr>
          </w:p>
        </w:tc>
      </w:tr>
      <w:tr w:rsidR="00112609" w:rsidRPr="009E47FA" w14:paraId="4E501401" w14:textId="77777777" w:rsidTr="00C43BE9">
        <w:tc>
          <w:tcPr>
            <w:tcW w:w="2725" w:type="dxa"/>
            <w:vAlign w:val="center"/>
          </w:tcPr>
          <w:p w14:paraId="2D5DE48F" w14:textId="5E14EE7C" w:rsidR="00112609" w:rsidRPr="00614090" w:rsidRDefault="00112609" w:rsidP="00C43BE9">
            <w:pPr>
              <w:jc w:val="both"/>
              <w:rPr>
                <w:b/>
                <w:sz w:val="28"/>
                <w:szCs w:val="28"/>
                <w:lang w:val="fr-FR"/>
              </w:rPr>
            </w:pPr>
            <w:r w:rsidRPr="00677DAF">
              <w:rPr>
                <w:sz w:val="28"/>
                <w:szCs w:val="28"/>
                <w:lang w:val="fr-FR"/>
              </w:rPr>
              <w:t xml:space="preserve">- Tham dự hội thảo, tập huấn do Bộ Giáo dục và Đào tạo, Sở </w:t>
            </w:r>
            <w:r w:rsidRPr="00677DAF">
              <w:rPr>
                <w:sz w:val="28"/>
                <w:szCs w:val="28"/>
                <w:lang w:val="fr-FR"/>
              </w:rPr>
              <w:lastRenderedPageBreak/>
              <w:t>Giáo dục và Đào tạo tổ chức</w:t>
            </w:r>
            <w:r>
              <w:rPr>
                <w:sz w:val="28"/>
                <w:szCs w:val="28"/>
                <w:lang w:val="fr-FR"/>
              </w:rPr>
              <w:t>.</w:t>
            </w:r>
          </w:p>
        </w:tc>
        <w:tc>
          <w:tcPr>
            <w:tcW w:w="1825" w:type="dxa"/>
            <w:vAlign w:val="center"/>
          </w:tcPr>
          <w:p w14:paraId="06161EB7" w14:textId="0E5E206A" w:rsidR="00112609" w:rsidRPr="00614090" w:rsidRDefault="00112609" w:rsidP="00C43BE9">
            <w:pPr>
              <w:jc w:val="center"/>
              <w:rPr>
                <w:b/>
                <w:sz w:val="28"/>
                <w:szCs w:val="28"/>
                <w:lang w:val="fr-FR"/>
              </w:rPr>
            </w:pPr>
            <w:r w:rsidRPr="00112609">
              <w:rPr>
                <w:sz w:val="28"/>
                <w:szCs w:val="28"/>
                <w:lang w:val="fr-FR"/>
              </w:rPr>
              <w:lastRenderedPageBreak/>
              <w:t>5 điểm</w:t>
            </w:r>
          </w:p>
        </w:tc>
        <w:tc>
          <w:tcPr>
            <w:tcW w:w="1621" w:type="dxa"/>
          </w:tcPr>
          <w:p w14:paraId="19A50103" w14:textId="77777777" w:rsidR="00112609" w:rsidRPr="00614090" w:rsidRDefault="00112609" w:rsidP="00C43BE9">
            <w:pPr>
              <w:jc w:val="center"/>
              <w:rPr>
                <w:b/>
                <w:sz w:val="28"/>
                <w:szCs w:val="28"/>
                <w:lang w:val="fr-FR"/>
              </w:rPr>
            </w:pPr>
          </w:p>
        </w:tc>
        <w:tc>
          <w:tcPr>
            <w:tcW w:w="2083" w:type="dxa"/>
          </w:tcPr>
          <w:p w14:paraId="6A24A236" w14:textId="77777777" w:rsidR="00112609" w:rsidRPr="00614090" w:rsidRDefault="00112609" w:rsidP="00C43BE9">
            <w:pPr>
              <w:jc w:val="center"/>
              <w:rPr>
                <w:b/>
                <w:sz w:val="28"/>
                <w:szCs w:val="28"/>
                <w:lang w:val="fr-FR"/>
              </w:rPr>
            </w:pPr>
          </w:p>
        </w:tc>
        <w:tc>
          <w:tcPr>
            <w:tcW w:w="1685" w:type="dxa"/>
          </w:tcPr>
          <w:p w14:paraId="08B3AD46" w14:textId="63F240C0" w:rsidR="00112609" w:rsidRPr="00112609" w:rsidRDefault="00112609" w:rsidP="00112609">
            <w:pPr>
              <w:shd w:val="clear" w:color="auto" w:fill="FFFFFF"/>
              <w:spacing w:before="120" w:after="120" w:line="276" w:lineRule="auto"/>
              <w:jc w:val="both"/>
              <w:rPr>
                <w:sz w:val="20"/>
                <w:szCs w:val="20"/>
                <w:lang w:val="fr-FR"/>
              </w:rPr>
            </w:pPr>
            <w:r>
              <w:rPr>
                <w:sz w:val="20"/>
                <w:szCs w:val="20"/>
                <w:lang w:val="fr-FR"/>
              </w:rPr>
              <w:t>-</w:t>
            </w:r>
            <w:r w:rsidRPr="00112609">
              <w:rPr>
                <w:sz w:val="20"/>
                <w:szCs w:val="20"/>
                <w:lang w:val="fr-FR"/>
              </w:rPr>
              <w:t xml:space="preserve"> Không đúng thành phần: trừ 1 điểm/lần.</w:t>
            </w:r>
          </w:p>
          <w:p w14:paraId="1A6FCE75" w14:textId="3C9AC6A3" w:rsidR="00112609" w:rsidRPr="00112609" w:rsidRDefault="00112609" w:rsidP="00112609">
            <w:pPr>
              <w:shd w:val="clear" w:color="auto" w:fill="FFFFFF"/>
              <w:spacing w:before="120" w:after="120" w:line="276" w:lineRule="auto"/>
              <w:jc w:val="both"/>
              <w:rPr>
                <w:b/>
                <w:sz w:val="28"/>
                <w:szCs w:val="28"/>
                <w:lang w:val="fr-FR"/>
              </w:rPr>
            </w:pPr>
            <w:r>
              <w:rPr>
                <w:sz w:val="20"/>
                <w:szCs w:val="20"/>
                <w:lang w:val="fr-FR"/>
              </w:rPr>
              <w:lastRenderedPageBreak/>
              <w:t>-</w:t>
            </w:r>
            <w:r w:rsidRPr="00112609">
              <w:rPr>
                <w:sz w:val="20"/>
                <w:szCs w:val="20"/>
                <w:lang w:val="fr-FR"/>
              </w:rPr>
              <w:t xml:space="preserve"> Không tham dự: trừ 5 điểm.</w:t>
            </w:r>
          </w:p>
        </w:tc>
      </w:tr>
      <w:tr w:rsidR="00112609" w:rsidRPr="009E47FA" w14:paraId="0F2A9111" w14:textId="77777777" w:rsidTr="00C43BE9">
        <w:tc>
          <w:tcPr>
            <w:tcW w:w="2725" w:type="dxa"/>
            <w:vAlign w:val="center"/>
          </w:tcPr>
          <w:p w14:paraId="36D7FDEE" w14:textId="530F45CA" w:rsidR="00112609" w:rsidRPr="00614090" w:rsidRDefault="00112609" w:rsidP="00C43BE9">
            <w:pPr>
              <w:jc w:val="both"/>
              <w:rPr>
                <w:b/>
                <w:sz w:val="28"/>
                <w:szCs w:val="28"/>
                <w:lang w:val="fr-FR"/>
              </w:rPr>
            </w:pPr>
            <w:r w:rsidRPr="00677DAF">
              <w:rPr>
                <w:sz w:val="28"/>
                <w:szCs w:val="28"/>
                <w:lang w:val="fr-FR"/>
              </w:rPr>
              <w:lastRenderedPageBreak/>
              <w:t>- Cử nhân sự tham gia các đoàn đánh giá ngoài (đảm bảo đủ số lượng) theo điều động của Sở Giáo dục và Đào tạo</w:t>
            </w:r>
            <w:r>
              <w:rPr>
                <w:sz w:val="28"/>
                <w:szCs w:val="28"/>
                <w:lang w:val="fr-FR"/>
              </w:rPr>
              <w:t>.</w:t>
            </w:r>
          </w:p>
        </w:tc>
        <w:tc>
          <w:tcPr>
            <w:tcW w:w="1825" w:type="dxa"/>
            <w:vAlign w:val="center"/>
          </w:tcPr>
          <w:p w14:paraId="173558EC" w14:textId="0822CB5C" w:rsidR="00112609" w:rsidRPr="00614090" w:rsidRDefault="00112609" w:rsidP="00C43BE9">
            <w:pPr>
              <w:jc w:val="center"/>
              <w:rPr>
                <w:b/>
                <w:sz w:val="28"/>
                <w:szCs w:val="28"/>
                <w:lang w:val="fr-FR"/>
              </w:rPr>
            </w:pPr>
            <w:r w:rsidRPr="00112609">
              <w:rPr>
                <w:sz w:val="28"/>
                <w:szCs w:val="28"/>
                <w:lang w:val="fr-FR"/>
              </w:rPr>
              <w:t>5 điểm</w:t>
            </w:r>
          </w:p>
        </w:tc>
        <w:tc>
          <w:tcPr>
            <w:tcW w:w="1621" w:type="dxa"/>
          </w:tcPr>
          <w:p w14:paraId="74A117D1" w14:textId="77777777" w:rsidR="00112609" w:rsidRPr="00614090" w:rsidRDefault="00112609" w:rsidP="00C43BE9">
            <w:pPr>
              <w:jc w:val="center"/>
              <w:rPr>
                <w:b/>
                <w:sz w:val="28"/>
                <w:szCs w:val="28"/>
                <w:lang w:val="fr-FR"/>
              </w:rPr>
            </w:pPr>
          </w:p>
        </w:tc>
        <w:tc>
          <w:tcPr>
            <w:tcW w:w="2083" w:type="dxa"/>
          </w:tcPr>
          <w:p w14:paraId="631BB512" w14:textId="77777777" w:rsidR="00112609" w:rsidRPr="00614090" w:rsidRDefault="00112609" w:rsidP="00C43BE9">
            <w:pPr>
              <w:jc w:val="center"/>
              <w:rPr>
                <w:b/>
                <w:sz w:val="28"/>
                <w:szCs w:val="28"/>
                <w:lang w:val="fr-FR"/>
              </w:rPr>
            </w:pPr>
          </w:p>
        </w:tc>
        <w:tc>
          <w:tcPr>
            <w:tcW w:w="1685" w:type="dxa"/>
          </w:tcPr>
          <w:p w14:paraId="08BEB9FE" w14:textId="67FC6967" w:rsidR="00112609" w:rsidRPr="00112609" w:rsidRDefault="00112609" w:rsidP="00112609">
            <w:pPr>
              <w:spacing w:after="120"/>
              <w:jc w:val="both"/>
              <w:rPr>
                <w:sz w:val="20"/>
                <w:szCs w:val="20"/>
                <w:lang w:val="fr-FR"/>
              </w:rPr>
            </w:pPr>
            <w:r>
              <w:rPr>
                <w:sz w:val="20"/>
                <w:szCs w:val="20"/>
                <w:lang w:val="fr-FR"/>
              </w:rPr>
              <w:t>-</w:t>
            </w:r>
            <w:r w:rsidRPr="00112609">
              <w:rPr>
                <w:sz w:val="20"/>
                <w:szCs w:val="20"/>
                <w:lang w:val="fr-FR"/>
              </w:rPr>
              <w:t xml:space="preserve"> Không đảm bảo đủ số lượng điều động: trừ 2 điểm/lần.</w:t>
            </w:r>
          </w:p>
          <w:p w14:paraId="17F1E918" w14:textId="7DAA22DA" w:rsidR="00112609" w:rsidRPr="00112609" w:rsidRDefault="00112609" w:rsidP="00112609">
            <w:pPr>
              <w:spacing w:after="120"/>
              <w:jc w:val="both"/>
              <w:rPr>
                <w:sz w:val="20"/>
                <w:szCs w:val="20"/>
                <w:lang w:val="fr-FR"/>
              </w:rPr>
            </w:pPr>
            <w:r>
              <w:rPr>
                <w:sz w:val="20"/>
                <w:szCs w:val="20"/>
                <w:lang w:val="fr-FR"/>
              </w:rPr>
              <w:t>-</w:t>
            </w:r>
            <w:r w:rsidRPr="00112609">
              <w:rPr>
                <w:sz w:val="20"/>
                <w:szCs w:val="20"/>
                <w:lang w:val="fr-FR"/>
              </w:rPr>
              <w:t xml:space="preserve"> Không phối hợp trong công tác cử nhân sự: trừ 3 điểm/lần.</w:t>
            </w:r>
          </w:p>
          <w:p w14:paraId="38FE4F07" w14:textId="77777777" w:rsidR="00112609" w:rsidRPr="00112609" w:rsidRDefault="00112609" w:rsidP="00C43BE9">
            <w:pPr>
              <w:jc w:val="center"/>
              <w:rPr>
                <w:b/>
                <w:sz w:val="28"/>
                <w:szCs w:val="28"/>
                <w:lang w:val="fr-FR"/>
              </w:rPr>
            </w:pPr>
          </w:p>
        </w:tc>
      </w:tr>
      <w:tr w:rsidR="00112609" w:rsidRPr="009E47FA" w14:paraId="1E81224D" w14:textId="77777777" w:rsidTr="00C43BE9">
        <w:tc>
          <w:tcPr>
            <w:tcW w:w="2725" w:type="dxa"/>
            <w:vAlign w:val="center"/>
          </w:tcPr>
          <w:p w14:paraId="2D8651AC" w14:textId="6BC54756" w:rsidR="00112609" w:rsidRPr="00614090" w:rsidRDefault="00112609" w:rsidP="00C43BE9">
            <w:pPr>
              <w:jc w:val="both"/>
              <w:rPr>
                <w:b/>
                <w:sz w:val="28"/>
                <w:szCs w:val="28"/>
                <w:lang w:val="fr-FR"/>
              </w:rPr>
            </w:pPr>
            <w:r w:rsidRPr="00677DAF">
              <w:rPr>
                <w:sz w:val="28"/>
                <w:szCs w:val="28"/>
                <w:lang w:val="fr-FR"/>
              </w:rPr>
              <w:t>- Thực hiện báo cáo về công tác kiểm định chất lượng giáo dục đảm bảo đầy đủ, chính xác, đúng biểu mẫu và thời gian quy định</w:t>
            </w:r>
            <w:r>
              <w:rPr>
                <w:sz w:val="28"/>
                <w:szCs w:val="28"/>
                <w:lang w:val="fr-FR"/>
              </w:rPr>
              <w:t>.</w:t>
            </w:r>
          </w:p>
        </w:tc>
        <w:tc>
          <w:tcPr>
            <w:tcW w:w="1825" w:type="dxa"/>
            <w:vAlign w:val="center"/>
          </w:tcPr>
          <w:p w14:paraId="14F805FC" w14:textId="6B4777AE" w:rsidR="00112609" w:rsidRPr="00614090" w:rsidRDefault="00112609" w:rsidP="00C43BE9">
            <w:pPr>
              <w:jc w:val="center"/>
              <w:rPr>
                <w:b/>
                <w:sz w:val="28"/>
                <w:szCs w:val="28"/>
                <w:lang w:val="fr-FR"/>
              </w:rPr>
            </w:pPr>
            <w:r w:rsidRPr="00112609">
              <w:rPr>
                <w:sz w:val="28"/>
                <w:szCs w:val="28"/>
                <w:lang w:val="fr-FR"/>
              </w:rPr>
              <w:t>5 điểm</w:t>
            </w:r>
          </w:p>
        </w:tc>
        <w:tc>
          <w:tcPr>
            <w:tcW w:w="1621" w:type="dxa"/>
          </w:tcPr>
          <w:p w14:paraId="0A0A4780" w14:textId="77777777" w:rsidR="00112609" w:rsidRPr="00614090" w:rsidRDefault="00112609" w:rsidP="00C43BE9">
            <w:pPr>
              <w:jc w:val="center"/>
              <w:rPr>
                <w:b/>
                <w:sz w:val="28"/>
                <w:szCs w:val="28"/>
                <w:lang w:val="fr-FR"/>
              </w:rPr>
            </w:pPr>
          </w:p>
        </w:tc>
        <w:tc>
          <w:tcPr>
            <w:tcW w:w="2083" w:type="dxa"/>
          </w:tcPr>
          <w:p w14:paraId="4765C0C2" w14:textId="77777777" w:rsidR="00112609" w:rsidRPr="00614090" w:rsidRDefault="00112609" w:rsidP="00C43BE9">
            <w:pPr>
              <w:jc w:val="center"/>
              <w:rPr>
                <w:b/>
                <w:sz w:val="28"/>
                <w:szCs w:val="28"/>
                <w:lang w:val="fr-FR"/>
              </w:rPr>
            </w:pPr>
          </w:p>
        </w:tc>
        <w:tc>
          <w:tcPr>
            <w:tcW w:w="1685" w:type="dxa"/>
          </w:tcPr>
          <w:p w14:paraId="2F3B61E9" w14:textId="72D4CDB0" w:rsidR="00112609" w:rsidRPr="00112609" w:rsidRDefault="00112609" w:rsidP="00112609">
            <w:pPr>
              <w:spacing w:after="120"/>
              <w:jc w:val="both"/>
              <w:rPr>
                <w:sz w:val="20"/>
                <w:szCs w:val="20"/>
                <w:lang w:val="fr-FR"/>
              </w:rPr>
            </w:pPr>
            <w:r w:rsidRPr="00112609">
              <w:rPr>
                <w:sz w:val="20"/>
                <w:szCs w:val="20"/>
                <w:lang w:val="fr-FR"/>
              </w:rPr>
              <w:t>-</w:t>
            </w:r>
            <w:r w:rsidRPr="00112609">
              <w:rPr>
                <w:sz w:val="20"/>
                <w:szCs w:val="20"/>
                <w:lang w:val="fr-FR"/>
              </w:rPr>
              <w:t xml:space="preserve"> Báo cáo không đúng thời gian quy định: trừ 1 điểm/lần.</w:t>
            </w:r>
          </w:p>
          <w:p w14:paraId="25A0A25A" w14:textId="424185DC" w:rsidR="00112609" w:rsidRPr="009E47FA" w:rsidRDefault="00112609" w:rsidP="00112609">
            <w:pPr>
              <w:spacing w:after="120"/>
              <w:jc w:val="both"/>
              <w:rPr>
                <w:b/>
                <w:sz w:val="28"/>
                <w:szCs w:val="28"/>
                <w:lang w:val="es-ES"/>
              </w:rPr>
            </w:pPr>
            <w:r w:rsidRPr="00112609">
              <w:rPr>
                <w:sz w:val="20"/>
                <w:szCs w:val="20"/>
                <w:lang w:val="fr-FR"/>
              </w:rPr>
              <w:t>-</w:t>
            </w:r>
            <w:r w:rsidRPr="00112609">
              <w:rPr>
                <w:sz w:val="20"/>
                <w:szCs w:val="20"/>
                <w:lang w:val="fr-FR"/>
              </w:rPr>
              <w:t xml:space="preserve"> Báo cáo không đầy đủ, không chính xác, không đúng biểu mẫu: trừ 2 điểm/lần.</w:t>
            </w:r>
          </w:p>
        </w:tc>
      </w:tr>
      <w:tr w:rsidR="00112609" w:rsidRPr="009E47FA" w14:paraId="3FD023BE" w14:textId="77777777" w:rsidTr="00C43BE9">
        <w:tc>
          <w:tcPr>
            <w:tcW w:w="2725" w:type="dxa"/>
            <w:vAlign w:val="center"/>
          </w:tcPr>
          <w:p w14:paraId="0B6F0E66" w14:textId="66B912A6" w:rsidR="00112609" w:rsidRPr="00614090" w:rsidRDefault="00112609" w:rsidP="00C43BE9">
            <w:pPr>
              <w:jc w:val="both"/>
              <w:rPr>
                <w:b/>
                <w:sz w:val="28"/>
                <w:szCs w:val="28"/>
                <w:lang w:val="fr-FR"/>
              </w:rPr>
            </w:pPr>
            <w:r>
              <w:rPr>
                <w:b/>
                <w:sz w:val="28"/>
                <w:szCs w:val="28"/>
                <w:lang w:val="fr-FR"/>
              </w:rPr>
              <w:t>Tổng cộng</w:t>
            </w:r>
          </w:p>
        </w:tc>
        <w:tc>
          <w:tcPr>
            <w:tcW w:w="1825" w:type="dxa"/>
            <w:vAlign w:val="center"/>
          </w:tcPr>
          <w:p w14:paraId="3E8813F4" w14:textId="650D6051" w:rsidR="00112609" w:rsidRPr="00614090" w:rsidRDefault="00112609" w:rsidP="00C43BE9">
            <w:pPr>
              <w:jc w:val="center"/>
              <w:rPr>
                <w:b/>
                <w:sz w:val="28"/>
                <w:szCs w:val="28"/>
                <w:lang w:val="fr-FR"/>
              </w:rPr>
            </w:pPr>
            <w:r>
              <w:rPr>
                <w:b/>
                <w:sz w:val="28"/>
                <w:szCs w:val="28"/>
                <w:lang w:val="fr-FR"/>
              </w:rPr>
              <w:t>100 điểm</w:t>
            </w:r>
          </w:p>
        </w:tc>
        <w:tc>
          <w:tcPr>
            <w:tcW w:w="1621" w:type="dxa"/>
          </w:tcPr>
          <w:p w14:paraId="05725AA0" w14:textId="77777777" w:rsidR="00112609" w:rsidRPr="00614090" w:rsidRDefault="00112609" w:rsidP="00C43BE9">
            <w:pPr>
              <w:jc w:val="center"/>
              <w:rPr>
                <w:b/>
                <w:sz w:val="28"/>
                <w:szCs w:val="28"/>
                <w:lang w:val="fr-FR"/>
              </w:rPr>
            </w:pPr>
          </w:p>
        </w:tc>
        <w:tc>
          <w:tcPr>
            <w:tcW w:w="2083" w:type="dxa"/>
          </w:tcPr>
          <w:p w14:paraId="0F0B5D95" w14:textId="77777777" w:rsidR="00112609" w:rsidRPr="00614090" w:rsidRDefault="00112609" w:rsidP="00C43BE9">
            <w:pPr>
              <w:jc w:val="center"/>
              <w:rPr>
                <w:b/>
                <w:sz w:val="28"/>
                <w:szCs w:val="28"/>
                <w:lang w:val="fr-FR"/>
              </w:rPr>
            </w:pPr>
          </w:p>
        </w:tc>
        <w:tc>
          <w:tcPr>
            <w:tcW w:w="1685" w:type="dxa"/>
          </w:tcPr>
          <w:p w14:paraId="4211CC1C" w14:textId="77777777" w:rsidR="00112609" w:rsidRPr="009E47FA" w:rsidRDefault="00112609" w:rsidP="00C43BE9">
            <w:pPr>
              <w:jc w:val="center"/>
              <w:rPr>
                <w:b/>
                <w:sz w:val="28"/>
                <w:szCs w:val="28"/>
                <w:lang w:val="es-ES"/>
              </w:rPr>
            </w:pPr>
          </w:p>
        </w:tc>
      </w:tr>
    </w:tbl>
    <w:p w14:paraId="1C428514" w14:textId="77777777" w:rsidR="007E6C5A" w:rsidRPr="00BC7A20" w:rsidRDefault="007E6C5A" w:rsidP="008A4CC4">
      <w:pPr>
        <w:rPr>
          <w:b/>
          <w:lang w:val="fr-FR"/>
        </w:rPr>
      </w:pPr>
      <w:bookmarkStart w:id="0" w:name="_GoBack"/>
      <w:bookmarkEnd w:id="0"/>
    </w:p>
    <w:p w14:paraId="3EF81640" w14:textId="226CD4B8" w:rsidR="007E6C5A" w:rsidRPr="000E2862" w:rsidRDefault="000E2862" w:rsidP="008A4CC4">
      <w:pPr>
        <w:rPr>
          <w:b/>
          <w:sz w:val="28"/>
          <w:szCs w:val="28"/>
        </w:rPr>
      </w:pPr>
      <w:r w:rsidRPr="00BC7A20">
        <w:rPr>
          <w:b/>
          <w:lang w:val="fr-FR"/>
        </w:rPr>
        <w:t xml:space="preserve">                                                                                                       </w:t>
      </w:r>
      <w:r w:rsidRPr="000E2862">
        <w:rPr>
          <w:b/>
          <w:sz w:val="28"/>
          <w:szCs w:val="28"/>
        </w:rPr>
        <w:t>TRƯỞNG PHÒNG</w:t>
      </w:r>
    </w:p>
    <w:p w14:paraId="0CF2817F" w14:textId="3A40284A" w:rsidR="000E2862" w:rsidRDefault="000E2862" w:rsidP="008A4CC4">
      <w:pPr>
        <w:rPr>
          <w:b/>
        </w:rPr>
      </w:pPr>
      <w:r w:rsidRPr="000E2862">
        <w:rPr>
          <w:b/>
          <w:sz w:val="28"/>
          <w:szCs w:val="28"/>
        </w:rPr>
        <w:t xml:space="preserve">                                                                    </w:t>
      </w:r>
      <w:r>
        <w:rPr>
          <w:b/>
          <w:sz w:val="28"/>
          <w:szCs w:val="28"/>
        </w:rPr>
        <w:t xml:space="preserve">                         </w:t>
      </w:r>
      <w:r w:rsidRPr="000E2862">
        <w:rPr>
          <w:b/>
          <w:sz w:val="28"/>
          <w:szCs w:val="28"/>
        </w:rPr>
        <w:t xml:space="preserve"> (Ký tên và đóng dấu)</w:t>
      </w:r>
    </w:p>
    <w:p w14:paraId="4E7A61C0" w14:textId="77777777" w:rsidR="007E6C5A" w:rsidRDefault="007E6C5A" w:rsidP="008A4CC4">
      <w:pPr>
        <w:rPr>
          <w:b/>
        </w:rPr>
      </w:pPr>
    </w:p>
    <w:p w14:paraId="4804EE0C" w14:textId="77777777" w:rsidR="007E6C5A" w:rsidRDefault="007E6C5A" w:rsidP="008A4CC4">
      <w:pPr>
        <w:rPr>
          <w:b/>
        </w:rPr>
      </w:pPr>
    </w:p>
    <w:p w14:paraId="002D2066" w14:textId="77777777" w:rsidR="007E6C5A" w:rsidRDefault="007E6C5A" w:rsidP="008A4CC4">
      <w:pPr>
        <w:rPr>
          <w:b/>
        </w:rPr>
      </w:pPr>
    </w:p>
    <w:p w14:paraId="5E409AF5" w14:textId="77777777" w:rsidR="007E6C5A" w:rsidRDefault="007E6C5A" w:rsidP="008A4CC4">
      <w:pPr>
        <w:rPr>
          <w:b/>
        </w:rPr>
      </w:pPr>
    </w:p>
    <w:p w14:paraId="6F8581CB" w14:textId="77777777" w:rsidR="007E6C5A" w:rsidRDefault="007E6C5A" w:rsidP="008A4CC4">
      <w:pPr>
        <w:rPr>
          <w:b/>
        </w:rPr>
      </w:pPr>
    </w:p>
    <w:p w14:paraId="6FD13A56" w14:textId="77777777" w:rsidR="007E6C5A" w:rsidRDefault="007E6C5A" w:rsidP="008A4CC4">
      <w:pPr>
        <w:rPr>
          <w:b/>
        </w:rPr>
      </w:pPr>
    </w:p>
    <w:p w14:paraId="48B7DD2B" w14:textId="77777777" w:rsidR="007E6C5A" w:rsidRDefault="007E6C5A" w:rsidP="008A4CC4">
      <w:pPr>
        <w:rPr>
          <w:b/>
        </w:rPr>
      </w:pPr>
    </w:p>
    <w:p w14:paraId="50AC9210" w14:textId="77777777" w:rsidR="007E6C5A" w:rsidRDefault="007E6C5A" w:rsidP="008A4CC4">
      <w:pPr>
        <w:rPr>
          <w:b/>
        </w:rPr>
      </w:pPr>
    </w:p>
    <w:p w14:paraId="076C48AE" w14:textId="77777777" w:rsidR="007E6C5A" w:rsidRDefault="007E6C5A" w:rsidP="008A4CC4">
      <w:pPr>
        <w:rPr>
          <w:b/>
        </w:rPr>
      </w:pPr>
    </w:p>
    <w:p w14:paraId="602CFF05" w14:textId="77777777" w:rsidR="007E6C5A" w:rsidRDefault="007E6C5A" w:rsidP="008A4CC4">
      <w:pPr>
        <w:rPr>
          <w:b/>
        </w:rPr>
      </w:pPr>
    </w:p>
    <w:p w14:paraId="39404B6B" w14:textId="77777777" w:rsidR="007E6C5A" w:rsidRDefault="007E6C5A" w:rsidP="008A4CC4">
      <w:pPr>
        <w:rPr>
          <w:b/>
        </w:rPr>
      </w:pPr>
    </w:p>
    <w:p w14:paraId="729A1139" w14:textId="77777777" w:rsidR="007E6C5A" w:rsidRDefault="007E6C5A" w:rsidP="008A4CC4">
      <w:pPr>
        <w:rPr>
          <w:b/>
        </w:rPr>
      </w:pPr>
    </w:p>
    <w:p w14:paraId="1B93B13E" w14:textId="77777777" w:rsidR="007E6C5A" w:rsidRDefault="007E6C5A" w:rsidP="008A4CC4">
      <w:pPr>
        <w:rPr>
          <w:b/>
        </w:rPr>
      </w:pPr>
    </w:p>
    <w:p w14:paraId="0C0362D4" w14:textId="77777777" w:rsidR="007E6C5A" w:rsidRDefault="007E6C5A" w:rsidP="008A4CC4">
      <w:pPr>
        <w:rPr>
          <w:b/>
        </w:rPr>
      </w:pPr>
    </w:p>
    <w:p w14:paraId="78F3278B" w14:textId="77777777" w:rsidR="007E6C5A" w:rsidRDefault="007E6C5A" w:rsidP="008A4CC4">
      <w:pPr>
        <w:rPr>
          <w:b/>
        </w:rPr>
      </w:pPr>
    </w:p>
    <w:p w14:paraId="2340F91B" w14:textId="77777777" w:rsidR="007E6C5A" w:rsidRDefault="007E6C5A" w:rsidP="008A4CC4">
      <w:pPr>
        <w:rPr>
          <w:b/>
        </w:rPr>
      </w:pPr>
    </w:p>
    <w:p w14:paraId="0EA15328" w14:textId="77777777" w:rsidR="007E6C5A" w:rsidRDefault="007E6C5A" w:rsidP="008A4CC4">
      <w:pPr>
        <w:rPr>
          <w:b/>
        </w:rPr>
      </w:pPr>
    </w:p>
    <w:p w14:paraId="5DFFF0E8" w14:textId="77777777" w:rsidR="007E6C5A" w:rsidRDefault="007E6C5A" w:rsidP="008A4CC4">
      <w:pPr>
        <w:rPr>
          <w:b/>
        </w:rPr>
      </w:pPr>
    </w:p>
    <w:p w14:paraId="3EC9EA25" w14:textId="77777777" w:rsidR="007E6C5A" w:rsidRDefault="007E6C5A" w:rsidP="008A4CC4">
      <w:pPr>
        <w:rPr>
          <w:b/>
        </w:rPr>
      </w:pPr>
    </w:p>
    <w:p w14:paraId="63285C90" w14:textId="77777777" w:rsidR="007E6C5A" w:rsidRDefault="007E6C5A" w:rsidP="008A4CC4">
      <w:pPr>
        <w:rPr>
          <w:b/>
        </w:rPr>
      </w:pPr>
    </w:p>
    <w:p w14:paraId="1E73F953" w14:textId="77777777" w:rsidR="007E6C5A" w:rsidRDefault="007E6C5A" w:rsidP="008A4CC4">
      <w:pPr>
        <w:rPr>
          <w:b/>
        </w:rPr>
      </w:pPr>
    </w:p>
    <w:p w14:paraId="6230A60A" w14:textId="77777777" w:rsidR="007E6C5A" w:rsidRDefault="007E6C5A" w:rsidP="008A4CC4">
      <w:pPr>
        <w:rPr>
          <w:b/>
        </w:rPr>
      </w:pPr>
    </w:p>
    <w:p w14:paraId="7F5EB302" w14:textId="77777777" w:rsidR="007E6C5A" w:rsidRDefault="007E6C5A" w:rsidP="008A4CC4">
      <w:pPr>
        <w:rPr>
          <w:b/>
        </w:rPr>
      </w:pPr>
    </w:p>
    <w:p w14:paraId="6F064AB6" w14:textId="77777777" w:rsidR="007E6C5A" w:rsidRDefault="007E6C5A" w:rsidP="008A4CC4">
      <w:pPr>
        <w:rPr>
          <w:b/>
        </w:rPr>
      </w:pPr>
    </w:p>
    <w:p w14:paraId="5F6D130A" w14:textId="77777777" w:rsidR="007E6C5A" w:rsidRDefault="007E6C5A" w:rsidP="008A4CC4">
      <w:pPr>
        <w:rPr>
          <w:b/>
        </w:rPr>
      </w:pPr>
    </w:p>
    <w:p w14:paraId="76804843" w14:textId="77777777" w:rsidR="007E6C5A" w:rsidRDefault="007E6C5A" w:rsidP="008A4CC4">
      <w:pPr>
        <w:rPr>
          <w:b/>
        </w:rPr>
      </w:pPr>
    </w:p>
    <w:p w14:paraId="3261262E" w14:textId="77777777" w:rsidR="007E6C5A" w:rsidRDefault="007E6C5A" w:rsidP="008A4CC4">
      <w:pPr>
        <w:rPr>
          <w:b/>
        </w:rPr>
      </w:pPr>
    </w:p>
    <w:p w14:paraId="54028581" w14:textId="77777777" w:rsidR="007E6C5A" w:rsidRDefault="007E6C5A" w:rsidP="008A4CC4">
      <w:pPr>
        <w:rPr>
          <w:b/>
        </w:rPr>
      </w:pPr>
    </w:p>
    <w:p w14:paraId="7FC89B0C" w14:textId="77777777" w:rsidR="007E6C5A" w:rsidRDefault="007E6C5A" w:rsidP="008A4CC4">
      <w:pPr>
        <w:rPr>
          <w:b/>
        </w:rPr>
      </w:pPr>
    </w:p>
    <w:p w14:paraId="4DF11EDC" w14:textId="77777777" w:rsidR="007E6C5A" w:rsidRPr="007E6C5A" w:rsidRDefault="007E6C5A" w:rsidP="008A4CC4">
      <w:pPr>
        <w:rPr>
          <w:b/>
        </w:rPr>
      </w:pPr>
    </w:p>
    <w:sectPr w:rsidR="007E6C5A" w:rsidRPr="007E6C5A" w:rsidSect="000E286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C66C0"/>
    <w:multiLevelType w:val="hybridMultilevel"/>
    <w:tmpl w:val="F2E86072"/>
    <w:lvl w:ilvl="0" w:tplc="CC740AD8">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C4"/>
    <w:rsid w:val="000E2862"/>
    <w:rsid w:val="00112609"/>
    <w:rsid w:val="00740F05"/>
    <w:rsid w:val="007E6C5A"/>
    <w:rsid w:val="007F16A3"/>
    <w:rsid w:val="008A4CC4"/>
    <w:rsid w:val="00B12F6D"/>
    <w:rsid w:val="00BC7A20"/>
    <w:rsid w:val="00C5731B"/>
    <w:rsid w:val="00D54551"/>
    <w:rsid w:val="00D671E2"/>
    <w:rsid w:val="00D859E0"/>
    <w:rsid w:val="00E87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CC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CC4"/>
    <w:pPr>
      <w:ind w:left="720"/>
      <w:contextualSpacing/>
    </w:pPr>
  </w:style>
  <w:style w:type="table" w:styleId="TableGrid">
    <w:name w:val="Table Grid"/>
    <w:basedOn w:val="TableNormal"/>
    <w:uiPriority w:val="59"/>
    <w:rsid w:val="007E6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CC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CC4"/>
    <w:pPr>
      <w:ind w:left="720"/>
      <w:contextualSpacing/>
    </w:pPr>
  </w:style>
  <w:style w:type="table" w:styleId="TableGrid">
    <w:name w:val="Table Grid"/>
    <w:basedOn w:val="TableNormal"/>
    <w:uiPriority w:val="59"/>
    <w:rsid w:val="007E6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6D6F-CD45-4C69-BE1E-AB1981A9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Windows User</cp:lastModifiedBy>
  <cp:revision>9</cp:revision>
  <cp:lastPrinted>2020-07-14T06:48:00Z</cp:lastPrinted>
  <dcterms:created xsi:type="dcterms:W3CDTF">2020-07-14T10:44:00Z</dcterms:created>
  <dcterms:modified xsi:type="dcterms:W3CDTF">2021-08-03T01:45:00Z</dcterms:modified>
</cp:coreProperties>
</file>